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0C" w:rsidRDefault="0077030C" w:rsidP="0077030C">
      <w:pPr>
        <w:pStyle w:val="NoSpacing"/>
        <w:jc w:val="center"/>
        <w:rPr>
          <w:rFonts w:ascii="Arial" w:hAnsi="Arial" w:cs="Arial"/>
          <w:b/>
        </w:rPr>
      </w:pPr>
      <w:r w:rsidRPr="00785BAC">
        <w:rPr>
          <w:rFonts w:ascii="Arial" w:hAnsi="Arial" w:cs="Arial"/>
          <w:b/>
        </w:rPr>
        <w:t>INVITATION TO SUBMIT EXPRESSION OF INTEREST (EoI)</w:t>
      </w:r>
    </w:p>
    <w:p w:rsidR="0077030C" w:rsidRPr="00785BAC" w:rsidRDefault="0077030C" w:rsidP="0077030C">
      <w:pPr>
        <w:pStyle w:val="NoSpacing"/>
        <w:jc w:val="center"/>
        <w:rPr>
          <w:rFonts w:ascii="Arial" w:hAnsi="Arial" w:cs="Arial"/>
          <w:b/>
        </w:rPr>
      </w:pPr>
    </w:p>
    <w:p w:rsidR="00DB264C" w:rsidRDefault="0077030C" w:rsidP="0077030C">
      <w:pPr>
        <w:pStyle w:val="NoSpacing"/>
        <w:jc w:val="center"/>
        <w:rPr>
          <w:rFonts w:ascii="Arial" w:eastAsia="Times New Roman" w:hAnsi="Arial" w:cs="Arial"/>
          <w:b/>
          <w:bCs/>
          <w:i/>
          <w:kern w:val="36"/>
        </w:rPr>
      </w:pPr>
      <w:r>
        <w:rPr>
          <w:rFonts w:ascii="Arial" w:eastAsia="Times New Roman" w:hAnsi="Arial" w:cs="Arial"/>
          <w:b/>
          <w:bCs/>
          <w:i/>
          <w:kern w:val="36"/>
        </w:rPr>
        <w:t>Participation in the EuroScience Open Forum (ESOF) 2022</w:t>
      </w:r>
    </w:p>
    <w:p w:rsidR="00FF05D3" w:rsidRDefault="00FF05D3" w:rsidP="0077030C">
      <w:pPr>
        <w:pStyle w:val="NoSpacing"/>
        <w:jc w:val="center"/>
        <w:rPr>
          <w:rFonts w:ascii="Arial" w:eastAsia="Times New Roman" w:hAnsi="Arial" w:cs="Arial"/>
          <w:b/>
          <w:bCs/>
          <w:i/>
          <w:kern w:val="36"/>
        </w:rPr>
      </w:pPr>
    </w:p>
    <w:p w:rsidR="00DB264C" w:rsidRDefault="00DB264C" w:rsidP="0077030C">
      <w:pPr>
        <w:pStyle w:val="NoSpacing"/>
        <w:jc w:val="center"/>
        <w:rPr>
          <w:rFonts w:ascii="Arial" w:eastAsia="Times New Roman" w:hAnsi="Arial" w:cs="Arial"/>
          <w:b/>
          <w:bCs/>
          <w:i/>
          <w:kern w:val="36"/>
        </w:rPr>
      </w:pPr>
      <w:r>
        <w:rPr>
          <w:rFonts w:ascii="Arial" w:eastAsia="Times New Roman" w:hAnsi="Arial" w:cs="Arial"/>
          <w:b/>
          <w:bCs/>
          <w:i/>
          <w:kern w:val="36"/>
        </w:rPr>
        <w:t xml:space="preserve">Venue: Leiden, The Netherlands </w:t>
      </w:r>
    </w:p>
    <w:p w:rsidR="00FF05D3" w:rsidRDefault="00FF05D3" w:rsidP="0077030C">
      <w:pPr>
        <w:pStyle w:val="NoSpacing"/>
        <w:jc w:val="center"/>
        <w:rPr>
          <w:rFonts w:ascii="Arial" w:eastAsia="Times New Roman" w:hAnsi="Arial" w:cs="Arial"/>
          <w:b/>
          <w:bCs/>
          <w:i/>
          <w:kern w:val="36"/>
        </w:rPr>
      </w:pPr>
    </w:p>
    <w:p w:rsidR="0077030C" w:rsidRDefault="00DB264C" w:rsidP="0077030C">
      <w:pPr>
        <w:pStyle w:val="NoSpacing"/>
        <w:jc w:val="center"/>
        <w:rPr>
          <w:rFonts w:ascii="Arial" w:eastAsia="Times New Roman" w:hAnsi="Arial" w:cs="Arial"/>
          <w:b/>
          <w:bCs/>
          <w:i/>
          <w:kern w:val="36"/>
        </w:rPr>
      </w:pPr>
      <w:r>
        <w:rPr>
          <w:rFonts w:ascii="Arial" w:eastAsia="Times New Roman" w:hAnsi="Arial" w:cs="Arial"/>
          <w:b/>
          <w:bCs/>
          <w:i/>
          <w:kern w:val="36"/>
        </w:rPr>
        <w:t>Dates: 13 to 16 July 2022</w:t>
      </w:r>
    </w:p>
    <w:p w:rsidR="00FA370B" w:rsidRPr="002A01C8" w:rsidRDefault="00FA370B" w:rsidP="00DB264C">
      <w:pPr>
        <w:pStyle w:val="NoSpacing"/>
        <w:rPr>
          <w:rFonts w:ascii="Arial" w:eastAsia="Times New Roman" w:hAnsi="Arial" w:cs="Arial"/>
          <w:b/>
          <w:bCs/>
          <w:i/>
          <w:kern w:val="36"/>
        </w:rPr>
      </w:pPr>
    </w:p>
    <w:p w:rsidR="0077030C" w:rsidRDefault="00FA370B" w:rsidP="00DB264C">
      <w:pPr>
        <w:pStyle w:val="NoSpacing"/>
        <w:numPr>
          <w:ilvl w:val="0"/>
          <w:numId w:val="2"/>
        </w:numPr>
        <w:ind w:hanging="720"/>
        <w:rPr>
          <w:rFonts w:ascii="Arial" w:eastAsia="Times New Roman" w:hAnsi="Arial" w:cs="Arial"/>
          <w:b/>
          <w:bCs/>
          <w:kern w:val="36"/>
        </w:rPr>
      </w:pPr>
      <w:r>
        <w:rPr>
          <w:rFonts w:ascii="Arial" w:eastAsia="Times New Roman" w:hAnsi="Arial" w:cs="Arial"/>
          <w:b/>
          <w:bCs/>
          <w:kern w:val="36"/>
        </w:rPr>
        <w:t>Purpose</w:t>
      </w:r>
    </w:p>
    <w:p w:rsidR="00DB264C" w:rsidRDefault="00DB264C" w:rsidP="00DB264C">
      <w:pPr>
        <w:pStyle w:val="NoSpacing"/>
        <w:rPr>
          <w:rFonts w:ascii="Arial" w:eastAsia="Times New Roman" w:hAnsi="Arial" w:cs="Arial"/>
          <w:b/>
          <w:bCs/>
          <w:kern w:val="36"/>
        </w:rPr>
      </w:pPr>
    </w:p>
    <w:p w:rsidR="00E27891" w:rsidRPr="00E27891" w:rsidRDefault="00DB264C" w:rsidP="00E27891">
      <w:pPr>
        <w:tabs>
          <w:tab w:val="left" w:pos="2550"/>
        </w:tabs>
        <w:jc w:val="both"/>
        <w:rPr>
          <w:rFonts w:ascii="Arial" w:hAnsi="Arial" w:cs="Arial"/>
        </w:rPr>
      </w:pPr>
      <w:r w:rsidRPr="00DB264C">
        <w:rPr>
          <w:rFonts w:ascii="Arial" w:hAnsi="Arial" w:cs="Arial"/>
        </w:rPr>
        <w:t xml:space="preserve">The Department of Science and Innovation (DSI) </w:t>
      </w:r>
      <w:r>
        <w:rPr>
          <w:rFonts w:ascii="Arial" w:hAnsi="Arial" w:cs="Arial"/>
        </w:rPr>
        <w:t>invites members from the National System of Innovation interested in participating in the EuroScience Open Forum (ESOF) 202</w:t>
      </w:r>
      <w:r w:rsidR="005869F5">
        <w:rPr>
          <w:rFonts w:ascii="Arial" w:hAnsi="Arial" w:cs="Arial"/>
        </w:rPr>
        <w:t>2</w:t>
      </w:r>
      <w:r>
        <w:rPr>
          <w:rFonts w:ascii="Arial" w:hAnsi="Arial" w:cs="Arial"/>
        </w:rPr>
        <w:t xml:space="preserve"> to submit </w:t>
      </w:r>
      <w:r w:rsidRPr="00DB264C">
        <w:rPr>
          <w:rFonts w:ascii="Arial" w:hAnsi="Arial" w:cs="Arial"/>
        </w:rPr>
        <w:t>Expression of Interest (EOI)</w:t>
      </w:r>
      <w:r>
        <w:rPr>
          <w:rFonts w:ascii="Arial" w:hAnsi="Arial" w:cs="Arial"/>
        </w:rPr>
        <w:t xml:space="preserve">. </w:t>
      </w:r>
      <w:r w:rsidRPr="00DB264C">
        <w:rPr>
          <w:rFonts w:ascii="Arial" w:hAnsi="Arial" w:cs="Arial"/>
        </w:rPr>
        <w:t xml:space="preserve"> </w:t>
      </w:r>
      <w:r>
        <w:rPr>
          <w:rFonts w:ascii="Arial" w:hAnsi="Arial" w:cs="Arial"/>
        </w:rPr>
        <w:t xml:space="preserve">The call for EOI is targeted to representatives from academia specifically Historically Disadvantaged Institutions and/or Individuals in </w:t>
      </w:r>
      <w:r w:rsidRPr="00DB264C">
        <w:rPr>
          <w:rFonts w:ascii="Arial" w:hAnsi="Arial" w:cs="Arial"/>
        </w:rPr>
        <w:t>South Africa</w:t>
      </w:r>
      <w:r>
        <w:rPr>
          <w:rFonts w:ascii="Arial" w:hAnsi="Arial" w:cs="Arial"/>
        </w:rPr>
        <w:t xml:space="preserve">.  </w:t>
      </w:r>
      <w:r w:rsidRPr="00DB264C">
        <w:rPr>
          <w:rFonts w:ascii="Arial" w:hAnsi="Arial" w:cs="Arial"/>
        </w:rPr>
        <w:t xml:space="preserve">The event will take place in </w:t>
      </w:r>
      <w:r>
        <w:rPr>
          <w:rFonts w:ascii="Arial" w:hAnsi="Arial" w:cs="Arial"/>
        </w:rPr>
        <w:t>Leiden</w:t>
      </w:r>
      <w:r w:rsidRPr="00DB264C">
        <w:rPr>
          <w:rFonts w:ascii="Arial" w:hAnsi="Arial" w:cs="Arial"/>
        </w:rPr>
        <w:t xml:space="preserve">, </w:t>
      </w:r>
      <w:r>
        <w:rPr>
          <w:rFonts w:ascii="Arial" w:hAnsi="Arial" w:cs="Arial"/>
        </w:rPr>
        <w:t xml:space="preserve">the Netherlands </w:t>
      </w:r>
      <w:r w:rsidRPr="00DB264C">
        <w:rPr>
          <w:rFonts w:ascii="Arial" w:hAnsi="Arial" w:cs="Arial"/>
        </w:rPr>
        <w:t xml:space="preserve">from </w:t>
      </w:r>
      <w:r>
        <w:rPr>
          <w:rFonts w:ascii="Arial" w:hAnsi="Arial" w:cs="Arial"/>
        </w:rPr>
        <w:t>13 to 16 July</w:t>
      </w:r>
      <w:r w:rsidRPr="00DB264C">
        <w:rPr>
          <w:rFonts w:ascii="Arial" w:hAnsi="Arial" w:cs="Arial"/>
        </w:rPr>
        <w:t xml:space="preserve"> </w:t>
      </w:r>
      <w:r>
        <w:rPr>
          <w:rFonts w:ascii="Arial" w:hAnsi="Arial" w:cs="Arial"/>
        </w:rPr>
        <w:t xml:space="preserve">2022. </w:t>
      </w:r>
      <w:r w:rsidR="00E27891">
        <w:rPr>
          <w:rFonts w:ascii="Arial" w:hAnsi="Arial" w:cs="Arial"/>
        </w:rPr>
        <w:t xml:space="preserve"> </w:t>
      </w:r>
      <w:r w:rsidR="00E27891" w:rsidRPr="00E27891">
        <w:rPr>
          <w:rFonts w:ascii="Arial" w:hAnsi="Arial" w:cs="Arial"/>
        </w:rPr>
        <w:t>The main theme of the 10th edition of ESOF2022 is</w:t>
      </w:r>
      <w:r w:rsidR="00E27891" w:rsidRPr="00E27891">
        <w:rPr>
          <w:rFonts w:ascii="Arial" w:eastAsia="Times New Roman" w:hAnsi="Arial" w:cs="Arial"/>
          <w:b/>
          <w:bCs/>
          <w:i/>
          <w:kern w:val="36"/>
        </w:rPr>
        <w:t xml:space="preserve"> </w:t>
      </w:r>
      <w:r w:rsidR="00E27891" w:rsidRPr="00E27891">
        <w:rPr>
          <w:rFonts w:ascii="Arial" w:eastAsia="Times New Roman" w:hAnsi="Arial" w:cs="Arial"/>
          <w:b/>
          <w:bCs/>
          <w:i/>
          <w:iCs/>
          <w:kern w:val="36"/>
        </w:rPr>
        <w:t>“</w:t>
      </w:r>
      <w:r w:rsidR="00E27891" w:rsidRPr="00E27891">
        <w:rPr>
          <w:rFonts w:ascii="Arial" w:eastAsia="Times New Roman" w:hAnsi="Arial" w:cs="Arial"/>
          <w:b/>
          <w:i/>
          <w:kern w:val="36"/>
        </w:rPr>
        <w:t>Crossing Borders, Engaged Science, Resilient Societies</w:t>
      </w:r>
      <w:r w:rsidR="00E27891" w:rsidRPr="00E27891">
        <w:rPr>
          <w:rFonts w:ascii="Arial" w:eastAsia="Times New Roman" w:hAnsi="Arial" w:cs="Arial"/>
          <w:b/>
          <w:bCs/>
          <w:i/>
          <w:iCs/>
          <w:kern w:val="36"/>
        </w:rPr>
        <w:t>”</w:t>
      </w:r>
      <w:r w:rsidR="00E27891" w:rsidRPr="00E27891">
        <w:rPr>
          <w:rFonts w:ascii="Arial" w:eastAsia="Times New Roman" w:hAnsi="Arial" w:cs="Arial"/>
          <w:b/>
          <w:bCs/>
          <w:i/>
          <w:kern w:val="36"/>
        </w:rPr>
        <w:t>.  </w:t>
      </w:r>
    </w:p>
    <w:p w:rsidR="00DB264C" w:rsidRPr="00DB264C" w:rsidRDefault="00DB264C" w:rsidP="00DB264C">
      <w:pPr>
        <w:tabs>
          <w:tab w:val="left" w:pos="2550"/>
        </w:tabs>
        <w:jc w:val="both"/>
        <w:rPr>
          <w:rFonts w:ascii="Arial" w:hAnsi="Arial" w:cs="Arial"/>
        </w:rPr>
      </w:pPr>
      <w:r w:rsidRPr="00DB264C">
        <w:rPr>
          <w:rFonts w:ascii="Arial" w:hAnsi="Arial" w:cs="Arial"/>
          <w:b/>
          <w:i/>
          <w:color w:val="FF0000"/>
        </w:rPr>
        <w:t>Women</w:t>
      </w:r>
      <w:r w:rsidRPr="00DB264C">
        <w:rPr>
          <w:rFonts w:ascii="Arial" w:hAnsi="Arial" w:cs="Arial"/>
          <w:b/>
          <w:i/>
          <w:color w:val="FF0000"/>
        </w:rPr>
        <w:t xml:space="preserve">, </w:t>
      </w:r>
      <w:r w:rsidRPr="00601635">
        <w:rPr>
          <w:rFonts w:ascii="Arial" w:hAnsi="Arial" w:cs="Arial"/>
          <w:b/>
          <w:i/>
          <w:color w:val="FF0000"/>
        </w:rPr>
        <w:t>people living with disabilities</w:t>
      </w:r>
      <w:r w:rsidRPr="00DB264C">
        <w:rPr>
          <w:rFonts w:ascii="Arial" w:hAnsi="Arial" w:cs="Arial"/>
          <w:b/>
          <w:i/>
          <w:color w:val="FF0000"/>
        </w:rPr>
        <w:t xml:space="preserve"> and </w:t>
      </w:r>
      <w:r w:rsidRPr="00DB264C">
        <w:rPr>
          <w:rFonts w:ascii="Arial" w:hAnsi="Arial" w:cs="Arial"/>
          <w:b/>
          <w:i/>
          <w:color w:val="FF0000"/>
        </w:rPr>
        <w:t>emerging researchers</w:t>
      </w:r>
      <w:r w:rsidRPr="00DB264C">
        <w:rPr>
          <w:rFonts w:ascii="Arial" w:hAnsi="Arial" w:cs="Arial"/>
          <w:b/>
          <w:i/>
          <w:color w:val="FF0000"/>
        </w:rPr>
        <w:t xml:space="preserve"> are </w:t>
      </w:r>
      <w:r w:rsidRPr="00DB264C">
        <w:rPr>
          <w:rFonts w:ascii="Arial" w:hAnsi="Arial" w:cs="Arial"/>
          <w:b/>
          <w:i/>
          <w:color w:val="FF0000"/>
        </w:rPr>
        <w:t xml:space="preserve">strongly </w:t>
      </w:r>
      <w:r w:rsidRPr="00DB264C">
        <w:rPr>
          <w:rFonts w:ascii="Arial" w:hAnsi="Arial" w:cs="Arial"/>
          <w:b/>
          <w:i/>
          <w:color w:val="FF0000"/>
        </w:rPr>
        <w:t>encouraged to apply.</w:t>
      </w:r>
      <w:r w:rsidRPr="00DB264C">
        <w:rPr>
          <w:rFonts w:ascii="Arial" w:hAnsi="Arial" w:cs="Arial"/>
          <w:color w:val="FF0000"/>
        </w:rPr>
        <w:t xml:space="preserve">  </w:t>
      </w:r>
    </w:p>
    <w:p w:rsidR="0077030C" w:rsidRPr="00785BAC" w:rsidRDefault="0077030C" w:rsidP="0077030C">
      <w:pPr>
        <w:pStyle w:val="NoSpacing"/>
        <w:jc w:val="center"/>
        <w:rPr>
          <w:rFonts w:ascii="Arial" w:eastAsia="Times New Roman" w:hAnsi="Arial" w:cs="Arial"/>
          <w:b/>
          <w:bCs/>
          <w:kern w:val="36"/>
        </w:rPr>
      </w:pPr>
    </w:p>
    <w:p w:rsidR="0077030C" w:rsidRDefault="0077030C" w:rsidP="0077030C">
      <w:pPr>
        <w:pStyle w:val="ListParagraph"/>
        <w:numPr>
          <w:ilvl w:val="0"/>
          <w:numId w:val="2"/>
        </w:numPr>
        <w:ind w:hanging="720"/>
        <w:jc w:val="both"/>
        <w:rPr>
          <w:rFonts w:ascii="Arial" w:hAnsi="Arial" w:cs="Arial"/>
          <w:b/>
        </w:rPr>
      </w:pPr>
      <w:r w:rsidRPr="002A01C8">
        <w:rPr>
          <w:rFonts w:ascii="Arial" w:hAnsi="Arial" w:cs="Arial"/>
          <w:b/>
        </w:rPr>
        <w:t>Background</w:t>
      </w:r>
      <w:r>
        <w:rPr>
          <w:rFonts w:ascii="Arial" w:hAnsi="Arial" w:cs="Arial"/>
          <w:b/>
        </w:rPr>
        <w:t xml:space="preserve"> on ESOF</w:t>
      </w:r>
    </w:p>
    <w:p w:rsidR="0077030C" w:rsidRDefault="0077030C" w:rsidP="008E06CA">
      <w:pPr>
        <w:pStyle w:val="NoSpacing"/>
      </w:pPr>
    </w:p>
    <w:p w:rsidR="0077030C" w:rsidRDefault="0077030C" w:rsidP="008E06CA">
      <w:pPr>
        <w:pStyle w:val="NoSpacing"/>
        <w:rPr>
          <w:rFonts w:ascii="Arial" w:hAnsi="Arial" w:cs="Arial"/>
          <w:b/>
        </w:rPr>
      </w:pPr>
      <w:r w:rsidRPr="008E06CA">
        <w:rPr>
          <w:rFonts w:ascii="Arial" w:hAnsi="Arial" w:cs="Arial"/>
          <w:b/>
        </w:rPr>
        <w:t xml:space="preserve">What is </w:t>
      </w:r>
      <w:r w:rsidR="00E27891" w:rsidRPr="008E06CA">
        <w:rPr>
          <w:rFonts w:ascii="Arial" w:hAnsi="Arial" w:cs="Arial"/>
          <w:b/>
        </w:rPr>
        <w:t>ESOF?</w:t>
      </w:r>
    </w:p>
    <w:p w:rsidR="00DB264C" w:rsidRPr="008E06CA" w:rsidRDefault="00DB264C" w:rsidP="008E06CA">
      <w:pPr>
        <w:pStyle w:val="NoSpacing"/>
        <w:rPr>
          <w:rFonts w:ascii="Arial" w:hAnsi="Arial" w:cs="Arial"/>
          <w:b/>
        </w:rPr>
      </w:pPr>
    </w:p>
    <w:p w:rsidR="0077030C" w:rsidRDefault="0077030C" w:rsidP="0077030C">
      <w:pPr>
        <w:jc w:val="both"/>
        <w:rPr>
          <w:rFonts w:ascii="Arial" w:hAnsi="Arial" w:cs="Arial"/>
        </w:rPr>
      </w:pPr>
      <w:r w:rsidRPr="0077030C">
        <w:rPr>
          <w:rFonts w:ascii="Arial" w:hAnsi="Arial" w:cs="Arial"/>
        </w:rPr>
        <w:t xml:space="preserve">The EuroScience Open Forum (ESOF) was founded in 2004 by EuroScience, </w:t>
      </w:r>
      <w:r>
        <w:rPr>
          <w:rFonts w:ascii="Arial" w:hAnsi="Arial" w:cs="Arial"/>
        </w:rPr>
        <w:t>a</w:t>
      </w:r>
      <w:r w:rsidRPr="0077030C">
        <w:rPr>
          <w:rFonts w:ascii="Arial" w:hAnsi="Arial" w:cs="Arial"/>
        </w:rPr>
        <w:t xml:space="preserve"> non-profit grassroots organization of researchers in Europe. It is a biennial meeting designed to offer the scientific community a platform for interdisciplinary and intersectional debate about scientific culture, scientific research and innovation, for and with society. Since its inception, ESOF has become the largest conference of its kind in Europe.</w:t>
      </w:r>
    </w:p>
    <w:p w:rsidR="008E06CA" w:rsidRPr="005869F5" w:rsidRDefault="008E06CA" w:rsidP="005869F5">
      <w:pPr>
        <w:pStyle w:val="NoSpacing"/>
      </w:pPr>
    </w:p>
    <w:p w:rsidR="008E06CA" w:rsidRPr="008E06CA" w:rsidRDefault="008E06CA" w:rsidP="008E06CA">
      <w:pPr>
        <w:pStyle w:val="NoSpacing"/>
        <w:jc w:val="both"/>
        <w:rPr>
          <w:rFonts w:ascii="Arial" w:hAnsi="Arial" w:cs="Arial"/>
        </w:rPr>
      </w:pPr>
      <w:r w:rsidRPr="008E06CA">
        <w:rPr>
          <w:rFonts w:ascii="Arial" w:hAnsi="Arial" w:cs="Arial"/>
        </w:rPr>
        <w:t>ESOF routinely brings together over 4,500 leading thinkers, innovators, policy makers, journalists, educations from more than 90 countries to discuss current and future breakthroughs in contemporary science. Each conference aims to deliver stimulating content using a wide range of creative and interactive session formats meant to foster a lively exchange of ideas through debate and other interactions.</w:t>
      </w:r>
      <w:r>
        <w:rPr>
          <w:rFonts w:ascii="Arial" w:hAnsi="Arial" w:cs="Arial"/>
        </w:rPr>
        <w:t xml:space="preserve">  </w:t>
      </w:r>
      <w:r w:rsidRPr="008E06CA">
        <w:rPr>
          <w:rFonts w:ascii="Arial" w:hAnsi="Arial" w:cs="Arial"/>
        </w:rPr>
        <w:t>Originally the hybrid format of onsite and online participation was adapted due to the pandemic. However, it was such as success, that this year’s conference in Leiden has opted to continue the hybrid format since it allows for maximum and inclusive participation and minimizes climate impact.</w:t>
      </w:r>
    </w:p>
    <w:p w:rsidR="0077030C" w:rsidRPr="0077030C" w:rsidRDefault="0077030C" w:rsidP="0077030C">
      <w:pPr>
        <w:spacing w:after="0" w:line="240" w:lineRule="auto"/>
        <w:rPr>
          <w:rFonts w:ascii="Times New Roman" w:eastAsia="Times New Roman" w:hAnsi="Times New Roman" w:cs="Times New Roman"/>
          <w:sz w:val="24"/>
          <w:szCs w:val="24"/>
          <w:lang w:val="en-GB" w:eastAsia="en-GB"/>
        </w:rPr>
      </w:pPr>
    </w:p>
    <w:p w:rsidR="00FF05D3" w:rsidRDefault="00FF05D3">
      <w:pPr>
        <w:rPr>
          <w:rFonts w:ascii="Arial" w:hAnsi="Arial" w:cs="Arial"/>
          <w:b/>
        </w:rPr>
      </w:pPr>
      <w:r>
        <w:rPr>
          <w:rFonts w:ascii="Arial" w:hAnsi="Arial" w:cs="Arial"/>
          <w:b/>
        </w:rPr>
        <w:br w:type="page"/>
      </w:r>
    </w:p>
    <w:p w:rsidR="008E06CA" w:rsidRDefault="0077030C" w:rsidP="00E27891">
      <w:pPr>
        <w:pStyle w:val="NoSpacing"/>
        <w:numPr>
          <w:ilvl w:val="0"/>
          <w:numId w:val="2"/>
        </w:numPr>
        <w:ind w:hanging="720"/>
        <w:rPr>
          <w:rFonts w:ascii="Arial" w:hAnsi="Arial" w:cs="Arial"/>
          <w:b/>
        </w:rPr>
      </w:pPr>
      <w:r w:rsidRPr="008E06CA">
        <w:rPr>
          <w:rFonts w:ascii="Arial" w:hAnsi="Arial" w:cs="Arial"/>
          <w:b/>
        </w:rPr>
        <w:lastRenderedPageBreak/>
        <w:t>What to Expect at ESOF?</w:t>
      </w:r>
    </w:p>
    <w:p w:rsidR="00DB264C" w:rsidRPr="008E06CA" w:rsidRDefault="00DB264C" w:rsidP="008E06CA">
      <w:pPr>
        <w:pStyle w:val="NoSpacing"/>
        <w:rPr>
          <w:rFonts w:ascii="Arial" w:hAnsi="Arial" w:cs="Arial"/>
          <w:b/>
        </w:rPr>
      </w:pPr>
    </w:p>
    <w:p w:rsidR="0077030C" w:rsidRDefault="0077030C" w:rsidP="008E06CA">
      <w:pPr>
        <w:pStyle w:val="NoSpacing"/>
        <w:rPr>
          <w:rFonts w:ascii="Arial" w:hAnsi="Arial" w:cs="Arial"/>
        </w:rPr>
      </w:pPr>
      <w:r w:rsidRPr="008E06CA">
        <w:rPr>
          <w:rFonts w:ascii="Arial" w:hAnsi="Arial" w:cs="Arial"/>
        </w:rPr>
        <w:t>ESOF is comprised of four components:</w:t>
      </w:r>
    </w:p>
    <w:p w:rsidR="00DB264C" w:rsidRPr="008E06CA" w:rsidRDefault="00DB264C" w:rsidP="008E06CA">
      <w:pPr>
        <w:pStyle w:val="NoSpacing"/>
        <w:rPr>
          <w:rFonts w:ascii="Arial" w:hAnsi="Arial" w:cs="Arial"/>
        </w:rPr>
      </w:pPr>
    </w:p>
    <w:p w:rsidR="0077030C" w:rsidRPr="008E06CA" w:rsidRDefault="0077030C" w:rsidP="00DB264C">
      <w:pPr>
        <w:pStyle w:val="ListParagraph"/>
        <w:numPr>
          <w:ilvl w:val="0"/>
          <w:numId w:val="6"/>
        </w:numPr>
        <w:ind w:left="540" w:hanging="540"/>
        <w:jc w:val="both"/>
        <w:rPr>
          <w:rFonts w:ascii="Arial" w:hAnsi="Arial" w:cs="Arial"/>
        </w:rPr>
      </w:pPr>
      <w:r w:rsidRPr="008E06CA">
        <w:rPr>
          <w:rFonts w:ascii="Arial" w:hAnsi="Arial" w:cs="Arial"/>
          <w:b/>
        </w:rPr>
        <w:t>The main programme</w:t>
      </w:r>
      <w:r w:rsidRPr="008E06CA">
        <w:rPr>
          <w:rFonts w:ascii="Arial" w:hAnsi="Arial" w:cs="Arial"/>
        </w:rPr>
        <w:t xml:space="preserve"> with lectures, seminars, workshops, debates and poster presentations on the latest advancements in scientific research, scientific practice and related policy issues, structures around a series of keynote speakers and interactive sessions.</w:t>
      </w:r>
    </w:p>
    <w:p w:rsidR="0077030C" w:rsidRPr="008E06CA" w:rsidRDefault="0077030C" w:rsidP="00DB264C">
      <w:pPr>
        <w:pStyle w:val="ListParagraph"/>
        <w:numPr>
          <w:ilvl w:val="0"/>
          <w:numId w:val="6"/>
        </w:numPr>
        <w:ind w:left="540" w:hanging="540"/>
        <w:jc w:val="both"/>
        <w:rPr>
          <w:rFonts w:ascii="Arial" w:hAnsi="Arial" w:cs="Arial"/>
        </w:rPr>
      </w:pPr>
      <w:r w:rsidRPr="008E06CA">
        <w:rPr>
          <w:rFonts w:ascii="Arial" w:hAnsi="Arial" w:cs="Arial"/>
          <w:b/>
        </w:rPr>
        <w:t>An exhibition</w:t>
      </w:r>
      <w:r w:rsidRPr="008E06CA">
        <w:rPr>
          <w:rFonts w:ascii="Arial" w:hAnsi="Arial" w:cs="Arial"/>
        </w:rPr>
        <w:t xml:space="preserve"> that showcases the best in European scientific activity and research whether academic or industrial, from both the public and private sectors.</w:t>
      </w:r>
    </w:p>
    <w:p w:rsidR="0077030C" w:rsidRPr="008E06CA" w:rsidRDefault="0077030C" w:rsidP="00DB264C">
      <w:pPr>
        <w:pStyle w:val="ListParagraph"/>
        <w:numPr>
          <w:ilvl w:val="0"/>
          <w:numId w:val="6"/>
        </w:numPr>
        <w:ind w:left="540" w:hanging="540"/>
        <w:jc w:val="both"/>
        <w:rPr>
          <w:rFonts w:ascii="Arial" w:hAnsi="Arial" w:cs="Arial"/>
        </w:rPr>
      </w:pPr>
      <w:r w:rsidRPr="008E06CA">
        <w:rPr>
          <w:rFonts w:ascii="Arial" w:hAnsi="Arial" w:cs="Arial"/>
          <w:b/>
        </w:rPr>
        <w:t>A public engagement programme</w:t>
      </w:r>
      <w:r w:rsidRPr="008E06CA">
        <w:rPr>
          <w:rFonts w:ascii="Arial" w:hAnsi="Arial" w:cs="Arial"/>
        </w:rPr>
        <w:t xml:space="preserve"> in the form of the European Science in the City Festival.</w:t>
      </w:r>
    </w:p>
    <w:p w:rsidR="0077030C" w:rsidRPr="008E06CA" w:rsidRDefault="0077030C" w:rsidP="00DB264C">
      <w:pPr>
        <w:pStyle w:val="ListParagraph"/>
        <w:numPr>
          <w:ilvl w:val="0"/>
          <w:numId w:val="6"/>
        </w:numPr>
        <w:ind w:left="540" w:hanging="540"/>
        <w:jc w:val="both"/>
        <w:rPr>
          <w:rFonts w:ascii="Arial" w:hAnsi="Arial" w:cs="Arial"/>
        </w:rPr>
      </w:pPr>
      <w:r w:rsidRPr="008E06CA">
        <w:rPr>
          <w:rFonts w:ascii="Arial" w:hAnsi="Arial" w:cs="Arial"/>
          <w:b/>
        </w:rPr>
        <w:t>A wide variety of other meetings</w:t>
      </w:r>
      <w:r w:rsidRPr="008E06CA">
        <w:rPr>
          <w:rFonts w:ascii="Arial" w:hAnsi="Arial" w:cs="Arial"/>
        </w:rPr>
        <w:t>, satellite events and networking opportunities.</w:t>
      </w:r>
    </w:p>
    <w:p w:rsidR="0077030C" w:rsidRPr="0077030C" w:rsidRDefault="0077030C" w:rsidP="008E06CA">
      <w:pPr>
        <w:pStyle w:val="NoSpacing"/>
      </w:pPr>
    </w:p>
    <w:p w:rsidR="008E06CA" w:rsidRDefault="008E06CA" w:rsidP="008E06CA">
      <w:pPr>
        <w:pStyle w:val="NoSpacing"/>
        <w:jc w:val="both"/>
        <w:rPr>
          <w:rFonts w:ascii="Arial" w:hAnsi="Arial" w:cs="Arial"/>
          <w:b/>
        </w:rPr>
      </w:pPr>
      <w:r w:rsidRPr="008E06CA">
        <w:rPr>
          <w:rFonts w:ascii="Arial" w:hAnsi="Arial" w:cs="Arial"/>
          <w:b/>
        </w:rPr>
        <w:t>Science in the City Festival</w:t>
      </w:r>
    </w:p>
    <w:p w:rsidR="00E27891" w:rsidRPr="008E06CA" w:rsidRDefault="00E27891" w:rsidP="008E06CA">
      <w:pPr>
        <w:pStyle w:val="NoSpacing"/>
        <w:jc w:val="both"/>
        <w:rPr>
          <w:rFonts w:ascii="Arial" w:hAnsi="Arial" w:cs="Arial"/>
          <w:b/>
        </w:rPr>
      </w:pPr>
    </w:p>
    <w:p w:rsidR="008E06CA" w:rsidRDefault="008E06CA" w:rsidP="008E06CA">
      <w:pPr>
        <w:jc w:val="both"/>
        <w:rPr>
          <w:rFonts w:ascii="Arial" w:hAnsi="Arial" w:cs="Arial"/>
        </w:rPr>
      </w:pPr>
      <w:r w:rsidRPr="008E06CA">
        <w:rPr>
          <w:rFonts w:ascii="Arial" w:hAnsi="Arial" w:cs="Arial"/>
        </w:rPr>
        <w:t>In addition to the main conference programme, every ESOF is usually accompanied by a public outreach programme in the form of the Science in the City festival. Traditionally, European City of Science is awarded to one city, that in turn hosts both ESOF and the Science in the City Festival. The festival is an instrumental part from the conference and contains science exhibitions, public hands-on workshops and other forms of citizens involvement that help bring science closer to the general public and generate important exchanges between scientists, researchers and the public.</w:t>
      </w:r>
    </w:p>
    <w:p w:rsidR="00454E70" w:rsidRDefault="00454E70" w:rsidP="008E06CA">
      <w:pPr>
        <w:jc w:val="both"/>
        <w:rPr>
          <w:rFonts w:ascii="Arial" w:hAnsi="Arial" w:cs="Arial"/>
        </w:rPr>
      </w:pPr>
    </w:p>
    <w:p w:rsidR="00454E70" w:rsidRDefault="00454E70" w:rsidP="008E06CA">
      <w:pPr>
        <w:jc w:val="both"/>
        <w:rPr>
          <w:rFonts w:ascii="Arial" w:hAnsi="Arial" w:cs="Arial"/>
        </w:rPr>
      </w:pPr>
      <w:r>
        <w:rPr>
          <w:rFonts w:ascii="Arial" w:hAnsi="Arial" w:cs="Arial"/>
        </w:rPr>
        <w:t>For more information on ESOF 2022 visit the website</w:t>
      </w:r>
      <w:r w:rsidRPr="00454E70">
        <w:t xml:space="preserve"> </w:t>
      </w:r>
      <w:hyperlink r:id="rId7" w:history="1">
        <w:r w:rsidRPr="00FC3DBD">
          <w:rPr>
            <w:rStyle w:val="Hyperlink"/>
            <w:rFonts w:ascii="Arial" w:hAnsi="Arial" w:cs="Arial"/>
          </w:rPr>
          <w:t>https://www.esof.eu/about-esof/#</w:t>
        </w:r>
      </w:hyperlink>
    </w:p>
    <w:p w:rsidR="00454E70" w:rsidRPr="008E06CA" w:rsidRDefault="00454E70" w:rsidP="008E06CA">
      <w:pPr>
        <w:jc w:val="both"/>
        <w:rPr>
          <w:rFonts w:ascii="Arial" w:hAnsi="Arial" w:cs="Arial"/>
        </w:rPr>
      </w:pPr>
    </w:p>
    <w:p w:rsidR="00E27891" w:rsidRDefault="00E27891">
      <w:pPr>
        <w:rPr>
          <w:rFonts w:ascii="Arial" w:hAnsi="Arial" w:cs="Arial"/>
          <w:b/>
        </w:rPr>
      </w:pPr>
      <w:r>
        <w:rPr>
          <w:rFonts w:ascii="Arial" w:hAnsi="Arial" w:cs="Arial"/>
          <w:b/>
        </w:rPr>
        <w:br w:type="page"/>
      </w:r>
    </w:p>
    <w:p w:rsidR="0077030C" w:rsidRPr="008E06CA" w:rsidRDefault="0077030C" w:rsidP="00E27891">
      <w:pPr>
        <w:pStyle w:val="ListParagraph"/>
        <w:numPr>
          <w:ilvl w:val="0"/>
          <w:numId w:val="2"/>
        </w:numPr>
        <w:ind w:hanging="720"/>
        <w:jc w:val="both"/>
        <w:rPr>
          <w:rFonts w:ascii="Arial" w:hAnsi="Arial" w:cs="Arial"/>
          <w:b/>
        </w:rPr>
      </w:pPr>
      <w:r w:rsidRPr="008E06CA">
        <w:rPr>
          <w:rFonts w:ascii="Arial" w:hAnsi="Arial" w:cs="Arial"/>
          <w:b/>
        </w:rPr>
        <w:lastRenderedPageBreak/>
        <w:t>Department of Science and Innovation (DSI) call for Expression of Interests (EoI) and application process</w:t>
      </w:r>
    </w:p>
    <w:p w:rsidR="0077030C" w:rsidRDefault="0077030C" w:rsidP="0077030C">
      <w:pPr>
        <w:pStyle w:val="NoSpacing"/>
      </w:pPr>
    </w:p>
    <w:p w:rsidR="00E27891" w:rsidRPr="005869F5" w:rsidRDefault="00E27891" w:rsidP="00E27891">
      <w:pPr>
        <w:tabs>
          <w:tab w:val="left" w:pos="2550"/>
        </w:tabs>
        <w:jc w:val="both"/>
        <w:rPr>
          <w:rFonts w:ascii="Arial" w:eastAsia="Calibri" w:hAnsi="Arial" w:cs="Arial"/>
          <w:b/>
          <w:color w:val="FF0000"/>
        </w:rPr>
      </w:pPr>
      <w:r w:rsidRPr="00E27891">
        <w:rPr>
          <w:rFonts w:ascii="Arial" w:eastAsia="Calibri" w:hAnsi="Arial" w:cs="Arial"/>
          <w:b/>
          <w:color w:val="FF0000"/>
        </w:rPr>
        <w:t>The selection criteria is found in the application form attached to the E</w:t>
      </w:r>
      <w:r w:rsidR="00601635">
        <w:rPr>
          <w:rFonts w:ascii="Arial" w:eastAsia="Calibri" w:hAnsi="Arial" w:cs="Arial"/>
          <w:b/>
          <w:color w:val="FF0000"/>
        </w:rPr>
        <w:t>O</w:t>
      </w:r>
      <w:r w:rsidRPr="00E27891">
        <w:rPr>
          <w:rFonts w:ascii="Arial" w:eastAsia="Calibri" w:hAnsi="Arial" w:cs="Arial"/>
          <w:b/>
          <w:color w:val="FF0000"/>
        </w:rPr>
        <w:t>I</w:t>
      </w:r>
      <w:r w:rsidRPr="005869F5">
        <w:rPr>
          <w:rFonts w:ascii="Arial" w:eastAsia="Calibri" w:hAnsi="Arial" w:cs="Arial"/>
          <w:b/>
          <w:color w:val="FF0000"/>
        </w:rPr>
        <w:t xml:space="preserve">. The following thematic areas of ESOF 2022 will be considered: </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1: A sustainable environment </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2: Cultural Identities and Societal Transformation</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3: Space for science </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4: Healthy societies</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5: Freedom and  responsibility of science</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6: Science and Business </w:t>
      </w:r>
    </w:p>
    <w:p w:rsidR="00E27891" w:rsidRPr="00E27891" w:rsidRDefault="00E27891" w:rsidP="00E27891">
      <w:pPr>
        <w:numPr>
          <w:ilvl w:val="0"/>
          <w:numId w:val="9"/>
        </w:numPr>
        <w:spacing w:before="100" w:beforeAutospacing="1" w:after="100" w:afterAutospacing="1" w:line="240" w:lineRule="auto"/>
        <w:ind w:hanging="270"/>
        <w:jc w:val="both"/>
        <w:rPr>
          <w:rFonts w:ascii="Arial" w:hAnsi="Arial" w:cs="Arial"/>
        </w:rPr>
      </w:pPr>
      <w:r w:rsidRPr="00E27891">
        <w:rPr>
          <w:rFonts w:ascii="Arial" w:hAnsi="Arial" w:cs="Arial"/>
        </w:rPr>
        <w:t>Theme 7: Sustainable Academic Careers</w:t>
      </w:r>
    </w:p>
    <w:p w:rsidR="0077030C" w:rsidRPr="00785BAC" w:rsidRDefault="0077030C" w:rsidP="00B57B2A">
      <w:pPr>
        <w:pStyle w:val="NoSpacing"/>
      </w:pPr>
    </w:p>
    <w:tbl>
      <w:tblPr>
        <w:tblStyle w:val="TableGrid"/>
        <w:tblW w:w="0" w:type="auto"/>
        <w:tblLook w:val="04A0" w:firstRow="1" w:lastRow="0" w:firstColumn="1" w:lastColumn="0" w:noHBand="0" w:noVBand="1"/>
      </w:tblPr>
      <w:tblGrid>
        <w:gridCol w:w="1242"/>
        <w:gridCol w:w="4919"/>
        <w:gridCol w:w="3081"/>
      </w:tblGrid>
      <w:tr w:rsidR="0077030C" w:rsidRPr="002A01C8" w:rsidTr="00E44E06">
        <w:tc>
          <w:tcPr>
            <w:tcW w:w="1242" w:type="dxa"/>
            <w:shd w:val="clear" w:color="auto" w:fill="F2F2F2" w:themeFill="background1" w:themeFillShade="F2"/>
          </w:tcPr>
          <w:p w:rsidR="0077030C" w:rsidRPr="002A01C8" w:rsidRDefault="0077030C" w:rsidP="00E44E06">
            <w:pPr>
              <w:spacing w:line="360" w:lineRule="auto"/>
              <w:jc w:val="both"/>
              <w:rPr>
                <w:rFonts w:ascii="Arial" w:hAnsi="Arial" w:cs="Arial"/>
                <w:b/>
              </w:rPr>
            </w:pPr>
            <w:r w:rsidRPr="002A01C8">
              <w:rPr>
                <w:rFonts w:ascii="Arial" w:hAnsi="Arial" w:cs="Arial"/>
                <w:b/>
              </w:rPr>
              <w:t>No</w:t>
            </w:r>
          </w:p>
        </w:tc>
        <w:tc>
          <w:tcPr>
            <w:tcW w:w="4919" w:type="dxa"/>
            <w:shd w:val="clear" w:color="auto" w:fill="F2F2F2" w:themeFill="background1" w:themeFillShade="F2"/>
          </w:tcPr>
          <w:p w:rsidR="0077030C" w:rsidRPr="002A01C8" w:rsidRDefault="0077030C" w:rsidP="00E44E06">
            <w:pPr>
              <w:spacing w:line="360" w:lineRule="auto"/>
              <w:jc w:val="both"/>
              <w:rPr>
                <w:rFonts w:ascii="Arial" w:hAnsi="Arial" w:cs="Arial"/>
                <w:b/>
              </w:rPr>
            </w:pPr>
            <w:r w:rsidRPr="002A01C8">
              <w:rPr>
                <w:rFonts w:ascii="Arial" w:hAnsi="Arial" w:cs="Arial"/>
                <w:b/>
              </w:rPr>
              <w:t>Activity</w:t>
            </w:r>
          </w:p>
        </w:tc>
        <w:tc>
          <w:tcPr>
            <w:tcW w:w="3081" w:type="dxa"/>
            <w:shd w:val="clear" w:color="auto" w:fill="F2F2F2" w:themeFill="background1" w:themeFillShade="F2"/>
          </w:tcPr>
          <w:p w:rsidR="0077030C" w:rsidRPr="002A01C8" w:rsidRDefault="0077030C" w:rsidP="00E44E06">
            <w:pPr>
              <w:spacing w:line="360" w:lineRule="auto"/>
              <w:jc w:val="both"/>
              <w:rPr>
                <w:rFonts w:ascii="Arial" w:hAnsi="Arial" w:cs="Arial"/>
                <w:b/>
              </w:rPr>
            </w:pPr>
            <w:r w:rsidRPr="002A01C8">
              <w:rPr>
                <w:rFonts w:ascii="Arial" w:hAnsi="Arial" w:cs="Arial"/>
                <w:b/>
              </w:rPr>
              <w:t>Date</w:t>
            </w:r>
          </w:p>
        </w:tc>
      </w:tr>
      <w:tr w:rsidR="0077030C" w:rsidRPr="002A01C8" w:rsidTr="00E44E06">
        <w:tc>
          <w:tcPr>
            <w:tcW w:w="1242" w:type="dxa"/>
          </w:tcPr>
          <w:p w:rsidR="0077030C" w:rsidRPr="002A01C8" w:rsidRDefault="0077030C" w:rsidP="0077030C">
            <w:pPr>
              <w:pStyle w:val="ListParagraph"/>
              <w:numPr>
                <w:ilvl w:val="0"/>
                <w:numId w:val="3"/>
              </w:numPr>
              <w:spacing w:line="360" w:lineRule="auto"/>
              <w:jc w:val="both"/>
              <w:rPr>
                <w:rFonts w:ascii="Arial" w:hAnsi="Arial" w:cs="Arial"/>
              </w:rPr>
            </w:pPr>
          </w:p>
        </w:tc>
        <w:tc>
          <w:tcPr>
            <w:tcW w:w="4919" w:type="dxa"/>
          </w:tcPr>
          <w:p w:rsidR="0077030C" w:rsidRDefault="0077030C" w:rsidP="00E44E06">
            <w:pPr>
              <w:spacing w:line="360" w:lineRule="auto"/>
              <w:jc w:val="both"/>
              <w:rPr>
                <w:rFonts w:ascii="Arial" w:hAnsi="Arial" w:cs="Arial"/>
              </w:rPr>
            </w:pPr>
            <w:r w:rsidRPr="002A01C8">
              <w:rPr>
                <w:rFonts w:ascii="Arial" w:hAnsi="Arial" w:cs="Arial"/>
              </w:rPr>
              <w:t>Publish expression of interest</w:t>
            </w:r>
          </w:p>
          <w:p w:rsidR="0077030C" w:rsidRPr="002A01C8" w:rsidRDefault="0077030C" w:rsidP="00E44E06">
            <w:pPr>
              <w:spacing w:line="360" w:lineRule="auto"/>
              <w:jc w:val="both"/>
              <w:rPr>
                <w:rFonts w:ascii="Arial" w:hAnsi="Arial" w:cs="Arial"/>
              </w:rPr>
            </w:pPr>
          </w:p>
        </w:tc>
        <w:tc>
          <w:tcPr>
            <w:tcW w:w="3081" w:type="dxa"/>
          </w:tcPr>
          <w:p w:rsidR="0077030C" w:rsidRPr="002A01C8" w:rsidRDefault="00E27891" w:rsidP="00E44E06">
            <w:pPr>
              <w:spacing w:line="360" w:lineRule="auto"/>
              <w:jc w:val="both"/>
              <w:rPr>
                <w:rFonts w:ascii="Arial" w:hAnsi="Arial" w:cs="Arial"/>
              </w:rPr>
            </w:pPr>
            <w:r>
              <w:rPr>
                <w:rFonts w:ascii="Arial" w:hAnsi="Arial" w:cs="Arial"/>
              </w:rPr>
              <w:t>2</w:t>
            </w:r>
            <w:r w:rsidR="0077030C">
              <w:rPr>
                <w:rFonts w:ascii="Arial" w:hAnsi="Arial" w:cs="Arial"/>
              </w:rPr>
              <w:t xml:space="preserve"> June</w:t>
            </w:r>
            <w:r w:rsidR="0077030C" w:rsidRPr="002A01C8">
              <w:rPr>
                <w:rFonts w:ascii="Arial" w:hAnsi="Arial" w:cs="Arial"/>
              </w:rPr>
              <w:t xml:space="preserve"> </w:t>
            </w:r>
            <w:r w:rsidR="0077030C">
              <w:rPr>
                <w:rFonts w:ascii="Arial" w:hAnsi="Arial" w:cs="Arial"/>
              </w:rPr>
              <w:t>202</w:t>
            </w:r>
            <w:r w:rsidR="00B57B2A">
              <w:rPr>
                <w:rFonts w:ascii="Arial" w:hAnsi="Arial" w:cs="Arial"/>
              </w:rPr>
              <w:t>2</w:t>
            </w:r>
          </w:p>
        </w:tc>
      </w:tr>
      <w:tr w:rsidR="0077030C" w:rsidRPr="002A01C8" w:rsidTr="00E44E06">
        <w:tc>
          <w:tcPr>
            <w:tcW w:w="1242" w:type="dxa"/>
          </w:tcPr>
          <w:p w:rsidR="0077030C" w:rsidRPr="002A01C8" w:rsidRDefault="0077030C" w:rsidP="0077030C">
            <w:pPr>
              <w:pStyle w:val="ListParagraph"/>
              <w:numPr>
                <w:ilvl w:val="0"/>
                <w:numId w:val="3"/>
              </w:numPr>
              <w:spacing w:line="360" w:lineRule="auto"/>
              <w:jc w:val="both"/>
              <w:rPr>
                <w:rFonts w:ascii="Arial" w:hAnsi="Arial" w:cs="Arial"/>
              </w:rPr>
            </w:pPr>
          </w:p>
        </w:tc>
        <w:tc>
          <w:tcPr>
            <w:tcW w:w="4919" w:type="dxa"/>
          </w:tcPr>
          <w:p w:rsidR="0077030C" w:rsidRPr="002A01C8" w:rsidRDefault="0077030C" w:rsidP="00E44E06">
            <w:pPr>
              <w:jc w:val="both"/>
              <w:rPr>
                <w:rFonts w:ascii="Arial" w:hAnsi="Arial" w:cs="Arial"/>
              </w:rPr>
            </w:pPr>
            <w:r w:rsidRPr="002A01C8">
              <w:rPr>
                <w:rFonts w:ascii="Arial" w:hAnsi="Arial" w:cs="Arial"/>
              </w:rPr>
              <w:t>Closing date for the submission of Expression of Interest. No late submissions will be accepted. Please submit the completed Expression of Interest</w:t>
            </w:r>
            <w:r w:rsidR="00B57B2A">
              <w:rPr>
                <w:rFonts w:ascii="Arial" w:hAnsi="Arial" w:cs="Arial"/>
              </w:rPr>
              <w:t xml:space="preserve"> with supporting documents</w:t>
            </w:r>
            <w:r w:rsidRPr="002A01C8">
              <w:rPr>
                <w:rFonts w:ascii="Arial" w:hAnsi="Arial" w:cs="Arial"/>
              </w:rPr>
              <w:t xml:space="preserve"> to </w:t>
            </w:r>
            <w:hyperlink r:id="rId8" w:history="1">
              <w:r w:rsidR="00454E70" w:rsidRPr="00454E70">
                <w:rPr>
                  <w:rStyle w:val="Hyperlink"/>
                  <w:rFonts w:ascii="Arial" w:hAnsi="Arial" w:cs="Arial"/>
                </w:rPr>
                <w:t>applications@esastap.org.za</w:t>
              </w:r>
            </w:hyperlink>
          </w:p>
          <w:p w:rsidR="0077030C" w:rsidRPr="002A01C8" w:rsidRDefault="0077030C" w:rsidP="00E44E06">
            <w:pPr>
              <w:jc w:val="both"/>
              <w:rPr>
                <w:rFonts w:ascii="Arial" w:hAnsi="Arial" w:cs="Arial"/>
              </w:rPr>
            </w:pPr>
          </w:p>
        </w:tc>
        <w:tc>
          <w:tcPr>
            <w:tcW w:w="3081" w:type="dxa"/>
          </w:tcPr>
          <w:p w:rsidR="0077030C" w:rsidRPr="002A01C8" w:rsidRDefault="00454E70" w:rsidP="00E44E06">
            <w:pPr>
              <w:spacing w:line="360" w:lineRule="auto"/>
              <w:jc w:val="both"/>
              <w:rPr>
                <w:rFonts w:ascii="Arial" w:hAnsi="Arial" w:cs="Arial"/>
              </w:rPr>
            </w:pPr>
            <w:r>
              <w:rPr>
                <w:rFonts w:ascii="Arial" w:hAnsi="Arial" w:cs="Arial"/>
              </w:rPr>
              <w:t xml:space="preserve">17 </w:t>
            </w:r>
            <w:r w:rsidR="0077030C">
              <w:rPr>
                <w:rFonts w:ascii="Arial" w:hAnsi="Arial" w:cs="Arial"/>
              </w:rPr>
              <w:t>June 202</w:t>
            </w:r>
            <w:r>
              <w:rPr>
                <w:rFonts w:ascii="Arial" w:hAnsi="Arial" w:cs="Arial"/>
              </w:rPr>
              <w:t>2</w:t>
            </w:r>
          </w:p>
        </w:tc>
      </w:tr>
      <w:tr w:rsidR="0077030C" w:rsidRPr="002A01C8" w:rsidTr="00E44E06">
        <w:tc>
          <w:tcPr>
            <w:tcW w:w="1242" w:type="dxa"/>
          </w:tcPr>
          <w:p w:rsidR="0077030C" w:rsidRPr="00B6616B" w:rsidRDefault="0077030C" w:rsidP="0077030C">
            <w:pPr>
              <w:pStyle w:val="ListParagraph"/>
              <w:numPr>
                <w:ilvl w:val="0"/>
                <w:numId w:val="3"/>
              </w:numPr>
              <w:spacing w:line="360" w:lineRule="auto"/>
              <w:jc w:val="both"/>
              <w:rPr>
                <w:rFonts w:ascii="Arial" w:hAnsi="Arial" w:cs="Arial"/>
                <w:b/>
              </w:rPr>
            </w:pPr>
          </w:p>
        </w:tc>
        <w:tc>
          <w:tcPr>
            <w:tcW w:w="4919" w:type="dxa"/>
          </w:tcPr>
          <w:p w:rsidR="0077030C" w:rsidRPr="00B6616B" w:rsidRDefault="00454E70" w:rsidP="00E44E06">
            <w:pPr>
              <w:jc w:val="both"/>
              <w:rPr>
                <w:rFonts w:ascii="Arial" w:hAnsi="Arial" w:cs="Arial"/>
                <w:b/>
              </w:rPr>
            </w:pPr>
            <w:r>
              <w:rPr>
                <w:rFonts w:ascii="Arial" w:hAnsi="Arial" w:cs="Arial"/>
                <w:b/>
              </w:rPr>
              <w:t>DSI review and selection process</w:t>
            </w:r>
          </w:p>
          <w:p w:rsidR="0077030C" w:rsidRPr="00B6616B" w:rsidRDefault="0077030C" w:rsidP="00E44E06">
            <w:pPr>
              <w:jc w:val="both"/>
              <w:rPr>
                <w:rFonts w:ascii="Arial" w:hAnsi="Arial" w:cs="Arial"/>
                <w:b/>
              </w:rPr>
            </w:pPr>
          </w:p>
        </w:tc>
        <w:tc>
          <w:tcPr>
            <w:tcW w:w="3081" w:type="dxa"/>
          </w:tcPr>
          <w:p w:rsidR="0077030C" w:rsidRPr="00B6616B" w:rsidRDefault="00454E70" w:rsidP="00E44E06">
            <w:pPr>
              <w:spacing w:line="360" w:lineRule="auto"/>
              <w:jc w:val="both"/>
              <w:rPr>
                <w:rFonts w:ascii="Arial" w:hAnsi="Arial" w:cs="Arial"/>
                <w:b/>
              </w:rPr>
            </w:pPr>
            <w:r>
              <w:rPr>
                <w:rFonts w:ascii="Arial" w:hAnsi="Arial" w:cs="Arial"/>
                <w:b/>
              </w:rPr>
              <w:t>20 June 2022</w:t>
            </w:r>
          </w:p>
        </w:tc>
      </w:tr>
      <w:tr w:rsidR="0077030C" w:rsidRPr="002A01C8" w:rsidTr="00E44E06">
        <w:tc>
          <w:tcPr>
            <w:tcW w:w="1242" w:type="dxa"/>
          </w:tcPr>
          <w:p w:rsidR="0077030C" w:rsidRPr="00B6616B" w:rsidRDefault="0077030C" w:rsidP="0077030C">
            <w:pPr>
              <w:pStyle w:val="ListParagraph"/>
              <w:numPr>
                <w:ilvl w:val="0"/>
                <w:numId w:val="3"/>
              </w:numPr>
              <w:spacing w:line="360" w:lineRule="auto"/>
              <w:jc w:val="both"/>
              <w:rPr>
                <w:rFonts w:ascii="Arial" w:hAnsi="Arial" w:cs="Arial"/>
                <w:b/>
              </w:rPr>
            </w:pPr>
          </w:p>
        </w:tc>
        <w:tc>
          <w:tcPr>
            <w:tcW w:w="4919" w:type="dxa"/>
          </w:tcPr>
          <w:p w:rsidR="0077030C" w:rsidRPr="00B6616B" w:rsidRDefault="00454E70" w:rsidP="00E44E06">
            <w:pPr>
              <w:jc w:val="both"/>
              <w:rPr>
                <w:rFonts w:ascii="Arial" w:hAnsi="Arial" w:cs="Arial"/>
                <w:b/>
              </w:rPr>
            </w:pPr>
            <w:r>
              <w:rPr>
                <w:rFonts w:ascii="Arial" w:hAnsi="Arial" w:cs="Arial"/>
                <w:b/>
              </w:rPr>
              <w:t>Announcement of successful applicants</w:t>
            </w:r>
          </w:p>
          <w:p w:rsidR="0077030C" w:rsidRPr="00B6616B" w:rsidRDefault="0077030C" w:rsidP="00E44E06">
            <w:pPr>
              <w:jc w:val="both"/>
              <w:rPr>
                <w:rFonts w:ascii="Arial" w:hAnsi="Arial" w:cs="Arial"/>
                <w:b/>
              </w:rPr>
            </w:pPr>
          </w:p>
        </w:tc>
        <w:tc>
          <w:tcPr>
            <w:tcW w:w="3081" w:type="dxa"/>
          </w:tcPr>
          <w:p w:rsidR="0077030C" w:rsidRPr="00B6616B" w:rsidRDefault="00454E70" w:rsidP="00E44E06">
            <w:pPr>
              <w:spacing w:line="360" w:lineRule="auto"/>
              <w:jc w:val="both"/>
              <w:rPr>
                <w:rFonts w:ascii="Arial" w:hAnsi="Arial" w:cs="Arial"/>
                <w:b/>
              </w:rPr>
            </w:pPr>
            <w:r>
              <w:rPr>
                <w:rFonts w:ascii="Arial" w:hAnsi="Arial" w:cs="Arial"/>
                <w:b/>
              </w:rPr>
              <w:t>21 June</w:t>
            </w:r>
            <w:r w:rsidR="0077030C" w:rsidRPr="00B6616B">
              <w:rPr>
                <w:rFonts w:ascii="Arial" w:hAnsi="Arial" w:cs="Arial"/>
                <w:b/>
              </w:rPr>
              <w:t xml:space="preserve"> 202</w:t>
            </w:r>
            <w:r>
              <w:rPr>
                <w:rFonts w:ascii="Arial" w:hAnsi="Arial" w:cs="Arial"/>
                <w:b/>
              </w:rPr>
              <w:t>2</w:t>
            </w:r>
          </w:p>
        </w:tc>
      </w:tr>
    </w:tbl>
    <w:p w:rsidR="0077030C" w:rsidRDefault="0077030C" w:rsidP="0077030C"/>
    <w:p w:rsidR="00B57B2A" w:rsidRDefault="00B57B2A" w:rsidP="0007714E">
      <w:pPr>
        <w:pStyle w:val="NoSpacing"/>
        <w:rPr>
          <w:rFonts w:ascii="Arial" w:hAnsi="Arial" w:cs="Arial"/>
          <w:b/>
          <w:color w:val="FF0000"/>
          <w:lang w:val="en-ZA"/>
        </w:rPr>
      </w:pPr>
      <w:r w:rsidRPr="0007714E">
        <w:rPr>
          <w:rFonts w:ascii="Arial" w:hAnsi="Arial" w:cs="Arial"/>
          <w:lang w:val="en-ZA"/>
        </w:rPr>
        <w:t xml:space="preserve">Expression of </w:t>
      </w:r>
      <w:r w:rsidR="00454E70" w:rsidRPr="0007714E">
        <w:rPr>
          <w:rFonts w:ascii="Arial" w:hAnsi="Arial" w:cs="Arial"/>
          <w:lang w:val="en-ZA"/>
        </w:rPr>
        <w:t>I</w:t>
      </w:r>
      <w:r w:rsidRPr="0007714E">
        <w:rPr>
          <w:rFonts w:ascii="Arial" w:hAnsi="Arial" w:cs="Arial"/>
          <w:lang w:val="en-ZA"/>
        </w:rPr>
        <w:t>nterest should</w:t>
      </w:r>
      <w:r w:rsidR="005869F5" w:rsidRPr="0007714E">
        <w:rPr>
          <w:rFonts w:ascii="Arial" w:hAnsi="Arial" w:cs="Arial"/>
          <w:lang w:val="en-ZA"/>
        </w:rPr>
        <w:t xml:space="preserve"> be</w:t>
      </w:r>
      <w:r w:rsidRPr="0007714E">
        <w:rPr>
          <w:rFonts w:ascii="Arial" w:hAnsi="Arial" w:cs="Arial"/>
          <w:lang w:val="en-ZA"/>
        </w:rPr>
        <w:t xml:space="preserve"> submitted at </w:t>
      </w:r>
      <w:hyperlink r:id="rId9" w:history="1">
        <w:r w:rsidRPr="0007714E">
          <w:rPr>
            <w:rFonts w:ascii="Arial" w:hAnsi="Arial" w:cs="Arial"/>
            <w:color w:val="0563C1"/>
            <w:u w:val="single"/>
            <w:lang w:val="en-ZA"/>
          </w:rPr>
          <w:t>applications@esastap.org.za</w:t>
        </w:r>
      </w:hyperlink>
      <w:r w:rsidRPr="0007714E">
        <w:rPr>
          <w:rFonts w:ascii="Arial" w:hAnsi="Arial" w:cs="Arial"/>
          <w:lang w:val="en-ZA"/>
        </w:rPr>
        <w:t xml:space="preserve">. </w:t>
      </w:r>
      <w:r w:rsidRPr="0007714E">
        <w:rPr>
          <w:rFonts w:ascii="Arial" w:hAnsi="Arial" w:cs="Arial"/>
          <w:b/>
          <w:color w:val="FF0000"/>
          <w:lang w:val="en-ZA"/>
        </w:rPr>
        <w:t>Late submissions will not be considered.</w:t>
      </w:r>
    </w:p>
    <w:p w:rsidR="0007714E" w:rsidRPr="0007714E" w:rsidRDefault="0007714E" w:rsidP="0007714E">
      <w:pPr>
        <w:pStyle w:val="NoSpacing"/>
        <w:rPr>
          <w:rFonts w:ascii="Arial" w:hAnsi="Arial" w:cs="Arial"/>
          <w:b/>
          <w:color w:val="FF0000"/>
          <w:lang w:val="en-ZA"/>
        </w:rPr>
      </w:pPr>
    </w:p>
    <w:p w:rsidR="00B57B2A" w:rsidRPr="00B57B2A" w:rsidRDefault="00B57B2A" w:rsidP="00B57B2A">
      <w:pPr>
        <w:jc w:val="both"/>
        <w:rPr>
          <w:rFonts w:ascii="Arial" w:eastAsia="Calibri" w:hAnsi="Arial" w:cs="Arial"/>
          <w:b/>
          <w:u w:val="single"/>
          <w:lang w:val="en-ZA"/>
        </w:rPr>
      </w:pPr>
      <w:r w:rsidRPr="00B57B2A">
        <w:rPr>
          <w:rFonts w:ascii="Arial" w:eastAsia="Calibri" w:hAnsi="Arial" w:cs="Arial"/>
          <w:b/>
          <w:u w:val="single"/>
          <w:lang w:val="en-ZA"/>
        </w:rPr>
        <w:t xml:space="preserve">NB: Please note the DSI will provide seed funding/financial support for travel, accommodation and daily allowance at government approved rates to </w:t>
      </w:r>
      <w:r w:rsidR="00601635">
        <w:rPr>
          <w:rFonts w:ascii="Arial" w:eastAsia="Calibri" w:hAnsi="Arial" w:cs="Arial"/>
          <w:b/>
          <w:u w:val="single"/>
          <w:lang w:val="en-ZA"/>
        </w:rPr>
        <w:t>7</w:t>
      </w:r>
      <w:r w:rsidRPr="00B57B2A">
        <w:rPr>
          <w:rFonts w:ascii="Arial" w:eastAsia="Calibri" w:hAnsi="Arial" w:cs="Arial"/>
          <w:b/>
          <w:u w:val="single"/>
          <w:lang w:val="en-ZA"/>
        </w:rPr>
        <w:t xml:space="preserve"> successful applicants. </w:t>
      </w:r>
      <w:r w:rsidR="0007714E">
        <w:rPr>
          <w:rFonts w:ascii="Arial" w:eastAsia="Calibri" w:hAnsi="Arial" w:cs="Arial"/>
          <w:b/>
          <w:u w:val="single"/>
          <w:lang w:val="en-ZA"/>
        </w:rPr>
        <w:t xml:space="preserve"> </w:t>
      </w:r>
      <w:r w:rsidRPr="00B57B2A">
        <w:rPr>
          <w:rFonts w:ascii="Arial" w:eastAsia="Calibri" w:hAnsi="Arial" w:cs="Arial"/>
          <w:b/>
          <w:u w:val="single"/>
          <w:lang w:val="en-ZA"/>
        </w:rPr>
        <w:t>Successful travellers must ensure that they have a valid passport</w:t>
      </w:r>
      <w:r w:rsidR="005869F5" w:rsidRPr="005869F5">
        <w:rPr>
          <w:rFonts w:ascii="Arial" w:eastAsia="Calibri" w:hAnsi="Arial" w:cs="Arial"/>
          <w:b/>
          <w:u w:val="single"/>
          <w:lang w:val="en-ZA"/>
        </w:rPr>
        <w:t xml:space="preserve"> and have adhered to the COVID requirements of the country of destination</w:t>
      </w:r>
      <w:r w:rsidRPr="00B57B2A">
        <w:rPr>
          <w:rFonts w:ascii="Arial" w:eastAsia="Calibri" w:hAnsi="Arial" w:cs="Arial"/>
          <w:b/>
          <w:u w:val="single"/>
          <w:lang w:val="en-ZA"/>
        </w:rPr>
        <w:t>. Normal visa costs will be reimbursed by the DSI upon receipt of proof of payment for successful applicants.</w:t>
      </w:r>
    </w:p>
    <w:p w:rsidR="00B57B2A" w:rsidRDefault="00B57B2A" w:rsidP="005869F5">
      <w:pPr>
        <w:pStyle w:val="NoSpacing"/>
      </w:pPr>
    </w:p>
    <w:p w:rsidR="00B57B2A" w:rsidRDefault="00B57B2A" w:rsidP="005869F5">
      <w:pPr>
        <w:pStyle w:val="NoSpacing"/>
      </w:pPr>
    </w:p>
    <w:p w:rsidR="0077030C" w:rsidRDefault="0077030C" w:rsidP="0077030C">
      <w:pPr>
        <w:rPr>
          <w:rFonts w:ascii="Arial" w:hAnsi="Arial" w:cs="Arial"/>
          <w:b/>
        </w:rPr>
      </w:pPr>
      <w:r>
        <w:rPr>
          <w:rFonts w:ascii="Arial" w:hAnsi="Arial" w:cs="Arial"/>
          <w:b/>
        </w:rPr>
        <w:br w:type="page"/>
      </w:r>
    </w:p>
    <w:p w:rsidR="0077030C" w:rsidRPr="005869F5" w:rsidRDefault="0077030C" w:rsidP="0077030C">
      <w:pPr>
        <w:pStyle w:val="ListParagraph"/>
        <w:numPr>
          <w:ilvl w:val="0"/>
          <w:numId w:val="2"/>
        </w:numPr>
        <w:ind w:hanging="720"/>
        <w:jc w:val="both"/>
        <w:rPr>
          <w:rFonts w:ascii="Arial" w:hAnsi="Arial" w:cs="Arial"/>
          <w:b/>
        </w:rPr>
      </w:pPr>
      <w:r w:rsidRPr="00983BC1">
        <w:rPr>
          <w:rFonts w:ascii="Arial" w:hAnsi="Arial" w:cs="Arial"/>
          <w:b/>
        </w:rPr>
        <w:lastRenderedPageBreak/>
        <w:t>Enquiries</w:t>
      </w:r>
      <w:r>
        <w:rPr>
          <w:rFonts w:ascii="Arial" w:hAnsi="Arial" w:cs="Arial"/>
          <w:b/>
        </w:rPr>
        <w:t xml:space="preserve">: </w:t>
      </w:r>
      <w:r w:rsidRPr="00983BC1">
        <w:rPr>
          <w:rFonts w:ascii="Arial" w:hAnsi="Arial" w:cs="Arial"/>
          <w:b/>
          <w:color w:val="FF0000"/>
        </w:rPr>
        <w:t xml:space="preserve">email </w:t>
      </w:r>
      <w:hyperlink r:id="rId10" w:history="1">
        <w:r w:rsidR="005869F5" w:rsidRPr="00FC3DBD">
          <w:rPr>
            <w:rStyle w:val="Hyperlink"/>
            <w:rFonts w:ascii="Arial" w:hAnsi="Arial" w:cs="Arial"/>
            <w:b/>
          </w:rPr>
          <w:t>contact@esastap.org.za</w:t>
        </w:r>
      </w:hyperlink>
    </w:p>
    <w:p w:rsidR="005869F5" w:rsidRDefault="005869F5" w:rsidP="005869F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869F5" w:rsidRPr="005869F5" w:rsidTr="00E44E06">
        <w:trPr>
          <w:trHeight w:val="1411"/>
        </w:trPr>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5869F5" w:rsidRPr="005869F5" w:rsidRDefault="005869F5" w:rsidP="005869F5">
            <w:pPr>
              <w:spacing w:after="0" w:line="240" w:lineRule="auto"/>
              <w:rPr>
                <w:rFonts w:ascii="Arial" w:eastAsia="Calibri" w:hAnsi="Arial" w:cs="Arial"/>
                <w:lang w:val="en-GB"/>
              </w:rPr>
            </w:pPr>
            <w:r>
              <w:rPr>
                <w:rFonts w:ascii="Arial" w:eastAsia="Calibri" w:hAnsi="Arial" w:cs="Arial"/>
                <w:lang w:val="en-GB"/>
              </w:rPr>
              <w:t>Ms Tugela Matubatuba</w:t>
            </w:r>
          </w:p>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lang w:val="en-GB"/>
              </w:rPr>
              <w:t>Deputy Director: Strategic Partnerships</w:t>
            </w:r>
          </w:p>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lang w:val="en-GB"/>
              </w:rPr>
              <w:t>Department of Science and Technology</w:t>
            </w:r>
          </w:p>
          <w:p w:rsidR="005869F5" w:rsidRDefault="005869F5" w:rsidP="005869F5">
            <w:pPr>
              <w:spacing w:after="0" w:line="240" w:lineRule="auto"/>
              <w:rPr>
                <w:rFonts w:ascii="Calibri" w:eastAsia="Calibri" w:hAnsi="Calibri" w:cs="Times New Roman"/>
                <w:lang w:val="en-GB"/>
              </w:rPr>
            </w:pPr>
            <w:hyperlink r:id="rId11" w:history="1"/>
            <w:hyperlink r:id="rId12" w:history="1">
              <w:r w:rsidRPr="00FC3DBD">
                <w:rPr>
                  <w:rStyle w:val="Hyperlink"/>
                  <w:rFonts w:ascii="Calibri" w:eastAsia="Calibri" w:hAnsi="Calibri" w:cs="Times New Roman"/>
                  <w:lang w:val="en-GB"/>
                </w:rPr>
                <w:t>tugela.matubatuba@dst.gov.za</w:t>
              </w:r>
            </w:hyperlink>
          </w:p>
          <w:p w:rsidR="005869F5" w:rsidRPr="005869F5" w:rsidRDefault="005869F5" w:rsidP="005869F5">
            <w:pPr>
              <w:spacing w:after="0" w:line="240" w:lineRule="auto"/>
              <w:rPr>
                <w:rFonts w:ascii="Arial" w:eastAsia="Calibri" w:hAnsi="Arial" w:cs="Arial"/>
                <w:color w:val="1F497D"/>
                <w:sz w:val="18"/>
                <w:szCs w:val="18"/>
                <w:lang w:eastAsia="en-ZA"/>
              </w:rPr>
            </w:pPr>
            <w:r w:rsidRPr="005869F5">
              <w:rPr>
                <w:rFonts w:ascii="Arial" w:eastAsia="Calibri" w:hAnsi="Arial" w:cs="Arial"/>
                <w:color w:val="1F497D"/>
                <w:sz w:val="18"/>
                <w:szCs w:val="18"/>
                <w:lang w:eastAsia="en-ZA"/>
              </w:rPr>
              <w:t>Cell: +27</w:t>
            </w:r>
            <w:r>
              <w:rPr>
                <w:rFonts w:ascii="Arial" w:eastAsia="Calibri" w:hAnsi="Arial" w:cs="Arial"/>
                <w:color w:val="1F497D"/>
                <w:sz w:val="18"/>
                <w:szCs w:val="18"/>
                <w:lang w:eastAsia="en-ZA"/>
              </w:rPr>
              <w:t>82 080 9632</w:t>
            </w:r>
          </w:p>
          <w:p w:rsidR="005869F5" w:rsidRPr="005869F5" w:rsidRDefault="005869F5" w:rsidP="005869F5">
            <w:pPr>
              <w:spacing w:after="0" w:line="240" w:lineRule="auto"/>
              <w:rPr>
                <w:rFonts w:ascii="Arial" w:eastAsia="Calibri" w:hAnsi="Arial" w:cs="Arial"/>
                <w:color w:val="1F497D"/>
                <w:sz w:val="18"/>
                <w:szCs w:val="18"/>
                <w:lang w:eastAsia="en-ZA"/>
              </w:rPr>
            </w:pPr>
            <w:r w:rsidRPr="005869F5">
              <w:rPr>
                <w:rFonts w:ascii="Arial" w:eastAsia="Calibri" w:hAnsi="Arial" w:cs="Arial"/>
                <w:color w:val="1F497D"/>
                <w:sz w:val="18"/>
                <w:szCs w:val="18"/>
                <w:lang w:eastAsia="en-ZA"/>
              </w:rPr>
              <w:t>Tel: +2712 843 6</w:t>
            </w:r>
            <w:r>
              <w:rPr>
                <w:rFonts w:ascii="Arial" w:eastAsia="Calibri" w:hAnsi="Arial" w:cs="Arial"/>
                <w:color w:val="1F497D"/>
                <w:sz w:val="18"/>
                <w:szCs w:val="18"/>
                <w:lang w:eastAsia="en-ZA"/>
              </w:rPr>
              <w:t>860</w:t>
            </w:r>
          </w:p>
          <w:p w:rsidR="005869F5" w:rsidRPr="005869F5" w:rsidRDefault="005869F5" w:rsidP="005869F5">
            <w:pPr>
              <w:spacing w:after="0" w:line="360" w:lineRule="auto"/>
              <w:jc w:val="both"/>
              <w:rPr>
                <w:rFonts w:ascii="Arial" w:eastAsia="Calibri" w:hAnsi="Arial" w:cs="Arial"/>
                <w:b/>
                <w:sz w:val="24"/>
                <w:szCs w:val="24"/>
                <w:lang w:val="en-GB"/>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lang w:val="en-GB"/>
              </w:rPr>
              <w:t xml:space="preserve">Ms </w:t>
            </w:r>
            <w:r>
              <w:rPr>
                <w:rFonts w:ascii="Arial" w:eastAsia="Calibri" w:hAnsi="Arial" w:cs="Arial"/>
                <w:lang w:val="en-GB"/>
              </w:rPr>
              <w:t>Ntombi Mchuba</w:t>
            </w:r>
          </w:p>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lang w:val="en-GB"/>
              </w:rPr>
              <w:t>Assistant Director: Strategic Partnerships</w:t>
            </w:r>
          </w:p>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lang w:val="en-GB"/>
              </w:rPr>
              <w:t>Department of Science and Technology</w:t>
            </w:r>
          </w:p>
          <w:p w:rsidR="005869F5" w:rsidRPr="005869F5" w:rsidRDefault="005869F5" w:rsidP="005869F5">
            <w:pPr>
              <w:spacing w:after="0" w:line="240" w:lineRule="auto"/>
              <w:rPr>
                <w:rFonts w:ascii="Calibri" w:eastAsia="Calibri" w:hAnsi="Calibri" w:cs="Arial"/>
                <w:lang w:val="en-GB"/>
              </w:rPr>
            </w:pPr>
            <w:hyperlink r:id="rId13" w:history="1">
              <w:r w:rsidRPr="00FC3DBD">
                <w:rPr>
                  <w:rStyle w:val="Hyperlink"/>
                  <w:rFonts w:ascii="Calibri" w:eastAsia="Calibri" w:hAnsi="Calibri" w:cs="Times New Roman"/>
                  <w:lang w:val="en-GB"/>
                </w:rPr>
                <w:t>ntombi.mchuba</w:t>
              </w:r>
              <w:r w:rsidRPr="00FC3DBD">
                <w:rPr>
                  <w:rStyle w:val="Hyperlink"/>
                  <w:rFonts w:ascii="Calibri" w:eastAsia="Calibri" w:hAnsi="Calibri" w:cs="Arial"/>
                  <w:lang w:val="en-GB"/>
                </w:rPr>
                <w:t>@dst.gov.za</w:t>
              </w:r>
            </w:hyperlink>
            <w:r w:rsidRPr="005869F5">
              <w:rPr>
                <w:rFonts w:ascii="Calibri" w:eastAsia="Calibri" w:hAnsi="Calibri" w:cs="Arial"/>
                <w:lang w:val="en-GB"/>
              </w:rPr>
              <w:t xml:space="preserve"> </w:t>
            </w:r>
          </w:p>
          <w:p w:rsidR="005869F5" w:rsidRPr="005869F5" w:rsidRDefault="005869F5" w:rsidP="005869F5">
            <w:pPr>
              <w:spacing w:after="0" w:line="240" w:lineRule="auto"/>
              <w:rPr>
                <w:rFonts w:ascii="Arial" w:eastAsia="Calibri" w:hAnsi="Arial" w:cs="Arial"/>
                <w:color w:val="1F497D"/>
                <w:sz w:val="18"/>
                <w:szCs w:val="18"/>
                <w:lang w:val="en-GB"/>
              </w:rPr>
            </w:pPr>
            <w:r w:rsidRPr="005869F5">
              <w:rPr>
                <w:rFonts w:ascii="Arial" w:eastAsia="Calibri" w:hAnsi="Arial" w:cs="Arial"/>
                <w:color w:val="1F497D"/>
                <w:sz w:val="18"/>
                <w:szCs w:val="18"/>
                <w:lang w:val="en-GB"/>
              </w:rPr>
              <w:t xml:space="preserve">Cell: +2760 </w:t>
            </w:r>
            <w:r>
              <w:rPr>
                <w:rFonts w:ascii="Arial" w:eastAsia="Calibri" w:hAnsi="Arial" w:cs="Arial"/>
                <w:color w:val="1F497D"/>
                <w:sz w:val="18"/>
                <w:szCs w:val="18"/>
                <w:lang w:val="en-GB"/>
              </w:rPr>
              <w:t>974 6773</w:t>
            </w:r>
          </w:p>
          <w:p w:rsidR="005869F5" w:rsidRPr="005869F5" w:rsidRDefault="005869F5" w:rsidP="005869F5">
            <w:pPr>
              <w:spacing w:after="0" w:line="240" w:lineRule="auto"/>
              <w:rPr>
                <w:rFonts w:ascii="Arial" w:eastAsia="Calibri" w:hAnsi="Arial" w:cs="Arial"/>
                <w:lang w:val="en-GB"/>
              </w:rPr>
            </w:pPr>
            <w:r w:rsidRPr="005869F5">
              <w:rPr>
                <w:rFonts w:ascii="Arial" w:eastAsia="Calibri" w:hAnsi="Arial" w:cs="Arial"/>
                <w:color w:val="1F497D"/>
                <w:sz w:val="18"/>
                <w:szCs w:val="18"/>
                <w:lang w:val="en-GB"/>
              </w:rPr>
              <w:t>Tell: +2712 843 63</w:t>
            </w:r>
            <w:r>
              <w:rPr>
                <w:rFonts w:ascii="Arial" w:eastAsia="Calibri" w:hAnsi="Arial" w:cs="Arial"/>
                <w:color w:val="1F497D"/>
                <w:sz w:val="18"/>
                <w:szCs w:val="18"/>
                <w:lang w:val="en-GB"/>
              </w:rPr>
              <w:t>70</w:t>
            </w:r>
          </w:p>
        </w:tc>
      </w:tr>
    </w:tbl>
    <w:p w:rsidR="005869F5" w:rsidRPr="005869F5" w:rsidRDefault="005869F5" w:rsidP="005869F5">
      <w:pPr>
        <w:jc w:val="both"/>
        <w:rPr>
          <w:rFonts w:ascii="Arial" w:hAnsi="Arial" w:cs="Arial"/>
          <w:b/>
        </w:rPr>
      </w:pPr>
    </w:p>
    <w:p w:rsidR="0077030C" w:rsidRDefault="0077030C" w:rsidP="0077030C">
      <w:pPr>
        <w:rPr>
          <w:rFonts w:ascii="Arial" w:hAnsi="Arial" w:cs="Arial"/>
        </w:rPr>
      </w:pPr>
    </w:p>
    <w:p w:rsidR="00B57B2A" w:rsidRDefault="00B57B2A" w:rsidP="0077030C">
      <w:pPr>
        <w:rPr>
          <w:rFonts w:ascii="Arial" w:hAnsi="Arial" w:cs="Arial"/>
        </w:rPr>
      </w:pPr>
    </w:p>
    <w:p w:rsidR="00B57B2A" w:rsidRDefault="00B57B2A">
      <w:pPr>
        <w:rPr>
          <w:rFonts w:ascii="Arial" w:hAnsi="Arial" w:cs="Arial"/>
          <w:b/>
          <w:u w:val="single"/>
        </w:rPr>
      </w:pPr>
      <w:r>
        <w:rPr>
          <w:rFonts w:ascii="Arial" w:hAnsi="Arial" w:cs="Arial"/>
          <w:b/>
          <w:u w:val="single"/>
        </w:rPr>
        <w:br w:type="page"/>
      </w:r>
    </w:p>
    <w:p w:rsidR="0077030C" w:rsidRPr="00B22775" w:rsidRDefault="0077030C" w:rsidP="004E3E4A">
      <w:pPr>
        <w:pStyle w:val="NoSpacing"/>
        <w:numPr>
          <w:ilvl w:val="0"/>
          <w:numId w:val="2"/>
        </w:numPr>
        <w:ind w:hanging="720"/>
        <w:jc w:val="both"/>
        <w:rPr>
          <w:rFonts w:ascii="Arial" w:hAnsi="Arial" w:cs="Arial"/>
          <w:b/>
          <w:u w:val="single"/>
        </w:rPr>
      </w:pPr>
      <w:r w:rsidRPr="00B22775">
        <w:rPr>
          <w:rFonts w:ascii="Arial" w:hAnsi="Arial" w:cs="Arial"/>
          <w:b/>
          <w:u w:val="single"/>
        </w:rPr>
        <w:lastRenderedPageBreak/>
        <w:t xml:space="preserve">Application Form </w:t>
      </w:r>
    </w:p>
    <w:p w:rsidR="0077030C" w:rsidRPr="00B22775" w:rsidRDefault="0077030C" w:rsidP="0077030C">
      <w:pPr>
        <w:spacing w:after="0" w:line="240" w:lineRule="auto"/>
        <w:rPr>
          <w:rFonts w:ascii="Arial" w:eastAsia="Times New Roman" w:hAnsi="Arial" w:cs="Arial"/>
          <w:b/>
          <w:color w:val="B10B33"/>
          <w:sz w:val="18"/>
          <w:szCs w:val="18"/>
          <w:lang w:val="en-ZA" w:eastAsia="en-ZA"/>
        </w:rPr>
      </w:pPr>
    </w:p>
    <w:p w:rsidR="0077030C" w:rsidRPr="00B22775" w:rsidRDefault="0077030C" w:rsidP="0077030C">
      <w:pPr>
        <w:spacing w:after="0" w:line="240" w:lineRule="auto"/>
        <w:rPr>
          <w:rFonts w:ascii="Arial" w:eastAsia="Times New Roman" w:hAnsi="Arial" w:cs="Arial"/>
          <w:b/>
          <w:color w:val="B10B33"/>
          <w:sz w:val="18"/>
          <w:szCs w:val="18"/>
          <w:lang w:val="en-ZA" w:eastAsia="en-ZA"/>
        </w:rPr>
      </w:pPr>
      <w:r w:rsidRPr="00B22775">
        <w:rPr>
          <w:rFonts w:ascii="Arial" w:eastAsia="Times New Roman" w:hAnsi="Arial" w:cs="Arial"/>
          <w:b/>
          <w:color w:val="B10B33"/>
          <w:sz w:val="18"/>
          <w:szCs w:val="18"/>
          <w:lang w:val="en-ZA" w:eastAsia="en-ZA"/>
        </w:rPr>
        <w:t xml:space="preserve">Deadline for receipt of completed Expression of Interest is </w:t>
      </w:r>
      <w:r w:rsidR="00601635">
        <w:rPr>
          <w:rFonts w:ascii="Arial" w:eastAsia="Times New Roman" w:hAnsi="Arial" w:cs="Arial"/>
          <w:b/>
          <w:color w:val="B10B33"/>
          <w:sz w:val="18"/>
          <w:szCs w:val="18"/>
          <w:lang w:val="en-ZA" w:eastAsia="en-ZA"/>
        </w:rPr>
        <w:t xml:space="preserve">17 </w:t>
      </w:r>
      <w:r w:rsidRPr="00B22775">
        <w:rPr>
          <w:rFonts w:ascii="Arial" w:eastAsia="Times New Roman" w:hAnsi="Arial" w:cs="Arial"/>
          <w:b/>
          <w:color w:val="B10B33"/>
          <w:sz w:val="18"/>
          <w:szCs w:val="18"/>
          <w:lang w:val="en-ZA" w:eastAsia="en-ZA"/>
        </w:rPr>
        <w:t>June 20</w:t>
      </w:r>
      <w:r w:rsidR="00601635">
        <w:rPr>
          <w:rFonts w:ascii="Arial" w:eastAsia="Times New Roman" w:hAnsi="Arial" w:cs="Arial"/>
          <w:b/>
          <w:color w:val="B10B33"/>
          <w:sz w:val="18"/>
          <w:szCs w:val="18"/>
          <w:lang w:val="en-ZA" w:eastAsia="en-ZA"/>
        </w:rPr>
        <w:t>22</w:t>
      </w:r>
      <w:r w:rsidR="0007714E">
        <w:rPr>
          <w:rFonts w:ascii="Arial" w:eastAsia="Times New Roman" w:hAnsi="Arial" w:cs="Arial"/>
          <w:b/>
          <w:color w:val="B10B33"/>
          <w:sz w:val="18"/>
          <w:szCs w:val="18"/>
          <w:lang w:val="en-ZA" w:eastAsia="en-ZA"/>
        </w:rPr>
        <w:t xml:space="preserve"> at 17h00 SA Time</w:t>
      </w:r>
    </w:p>
    <w:p w:rsidR="0077030C" w:rsidRPr="00B22775" w:rsidRDefault="0077030C" w:rsidP="0077030C">
      <w:pPr>
        <w:tabs>
          <w:tab w:val="left" w:pos="5084"/>
          <w:tab w:val="left" w:pos="5497"/>
        </w:tabs>
        <w:spacing w:after="0" w:line="240" w:lineRule="auto"/>
        <w:rPr>
          <w:rFonts w:eastAsia="Times New Roman" w:cs="Times New Roman"/>
          <w:sz w:val="18"/>
          <w:szCs w:val="18"/>
          <w:lang w:val="en-ZA" w:eastAsia="en-ZA"/>
        </w:rPr>
      </w:pPr>
    </w:p>
    <w:p w:rsidR="0077030C" w:rsidRPr="00B22775" w:rsidRDefault="0077030C" w:rsidP="0077030C">
      <w:pPr>
        <w:tabs>
          <w:tab w:val="left" w:pos="5084"/>
          <w:tab w:val="left" w:pos="5497"/>
        </w:tabs>
        <w:spacing w:after="0" w:line="240" w:lineRule="auto"/>
        <w:rPr>
          <w:rFonts w:ascii="Arial" w:eastAsia="Times New Roman" w:hAnsi="Arial" w:cs="Times New Roman"/>
          <w:sz w:val="20"/>
          <w:szCs w:val="20"/>
          <w:lang w:val="en-ZA" w:eastAsia="en-ZA"/>
        </w:rPr>
      </w:pPr>
      <w:r w:rsidRPr="00B22775">
        <w:rPr>
          <w:rFonts w:ascii="Arial" w:eastAsia="Times New Roman" w:hAnsi="Arial" w:cs="Arial"/>
          <w:sz w:val="18"/>
          <w:szCs w:val="18"/>
          <w:lang w:val="en-ZA" w:eastAsia="en-ZA"/>
        </w:rPr>
        <w:t xml:space="preserve">Please submit the completed form to </w:t>
      </w:r>
      <w:hyperlink r:id="rId14" w:history="1">
        <w:r w:rsidR="00601635" w:rsidRPr="0007714E">
          <w:rPr>
            <w:rFonts w:ascii="Arial" w:eastAsia="Calibri" w:hAnsi="Arial" w:cs="Arial"/>
            <w:b/>
            <w:color w:val="0563C1"/>
            <w:sz w:val="18"/>
            <w:szCs w:val="18"/>
            <w:u w:val="single"/>
            <w:lang w:val="en-ZA"/>
          </w:rPr>
          <w:t>applications@esastap.org.za</w:t>
        </w:r>
      </w:hyperlink>
    </w:p>
    <w:p w:rsidR="0077030C" w:rsidRPr="00B22775" w:rsidRDefault="0077030C" w:rsidP="0077030C">
      <w:pPr>
        <w:spacing w:after="0" w:line="240" w:lineRule="auto"/>
        <w:rPr>
          <w:rFonts w:ascii="Calibri" w:eastAsia="Times New Roman" w:hAnsi="Calibri" w:cs="Times New Roman"/>
          <w:sz w:val="18"/>
          <w:szCs w:val="18"/>
          <w:lang w:val="en-GB" w:eastAsia="en-Z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7301"/>
      </w:tblGrid>
      <w:tr w:rsidR="00601635" w:rsidRPr="00601635" w:rsidTr="00E44E06">
        <w:tc>
          <w:tcPr>
            <w:tcW w:w="9576" w:type="dxa"/>
            <w:gridSpan w:val="2"/>
            <w:shd w:val="clear" w:color="auto" w:fill="DDD9C3"/>
            <w:tcMar>
              <w:top w:w="29" w:type="dxa"/>
              <w:left w:w="115" w:type="dxa"/>
              <w:bottom w:w="29" w:type="dxa"/>
              <w:right w:w="115" w:type="dxa"/>
            </w:tcMar>
          </w:tcPr>
          <w:p w:rsidR="00601635" w:rsidRPr="00601635" w:rsidRDefault="0007714E" w:rsidP="00601635">
            <w:pPr>
              <w:spacing w:before="60" w:after="20" w:line="240" w:lineRule="auto"/>
              <w:rPr>
                <w:rFonts w:ascii="Arial" w:eastAsia="Times New Roman" w:hAnsi="Arial" w:cs="Arial"/>
                <w:b/>
                <w:sz w:val="20"/>
                <w:szCs w:val="20"/>
              </w:rPr>
            </w:pPr>
            <w:r>
              <w:rPr>
                <w:rFonts w:ascii="Arial" w:eastAsia="Times New Roman" w:hAnsi="Arial" w:cs="Arial"/>
                <w:b/>
                <w:sz w:val="20"/>
                <w:szCs w:val="20"/>
              </w:rPr>
              <w:t>Details of the Institution</w:t>
            </w: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Organisation name</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Director of research (for universities)</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07714E" w:rsidRPr="00601635" w:rsidTr="0007714E">
        <w:tc>
          <w:tcPr>
            <w:tcW w:w="9576" w:type="dxa"/>
            <w:gridSpan w:val="2"/>
            <w:shd w:val="clear" w:color="auto" w:fill="D9D9D9" w:themeFill="background1" w:themeFillShade="D9"/>
            <w:tcMar>
              <w:top w:w="29" w:type="dxa"/>
              <w:left w:w="115" w:type="dxa"/>
              <w:bottom w:w="29" w:type="dxa"/>
              <w:right w:w="115" w:type="dxa"/>
            </w:tcMar>
          </w:tcPr>
          <w:p w:rsidR="0007714E" w:rsidRPr="0007714E" w:rsidRDefault="0007714E" w:rsidP="00601635">
            <w:pPr>
              <w:spacing w:before="60" w:after="20" w:line="240" w:lineRule="auto"/>
              <w:rPr>
                <w:rFonts w:ascii="Arial" w:eastAsia="Times New Roman" w:hAnsi="Arial" w:cs="Arial"/>
                <w:b/>
                <w:sz w:val="20"/>
                <w:szCs w:val="20"/>
              </w:rPr>
            </w:pPr>
            <w:r w:rsidRPr="00601635">
              <w:rPr>
                <w:rFonts w:ascii="Arial" w:eastAsia="Times New Roman" w:hAnsi="Arial" w:cs="Arial"/>
                <w:b/>
                <w:sz w:val="20"/>
                <w:szCs w:val="20"/>
              </w:rPr>
              <w:t>Applicant’s details</w:t>
            </w:r>
          </w:p>
        </w:tc>
      </w:tr>
      <w:tr w:rsidR="0007714E" w:rsidRPr="00601635" w:rsidTr="00E44E06">
        <w:tc>
          <w:tcPr>
            <w:tcW w:w="2275" w:type="dxa"/>
            <w:shd w:val="clear" w:color="auto" w:fill="DBE5F1"/>
            <w:tcMar>
              <w:top w:w="29" w:type="dxa"/>
              <w:left w:w="115" w:type="dxa"/>
              <w:bottom w:w="29" w:type="dxa"/>
              <w:right w:w="115" w:type="dxa"/>
            </w:tcMar>
          </w:tcPr>
          <w:p w:rsidR="0007714E" w:rsidRPr="00601635" w:rsidRDefault="0007714E"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 xml:space="preserve">Name and </w:t>
            </w:r>
            <w:r>
              <w:rPr>
                <w:rFonts w:ascii="Arial" w:eastAsia="Times New Roman" w:hAnsi="Arial" w:cs="Arial"/>
                <w:b/>
                <w:color w:val="262626"/>
                <w:sz w:val="20"/>
                <w:szCs w:val="20"/>
              </w:rPr>
              <w:t xml:space="preserve">Surname </w:t>
            </w:r>
            <w:r w:rsidRPr="00601635">
              <w:rPr>
                <w:rFonts w:ascii="Arial" w:eastAsia="Times New Roman" w:hAnsi="Arial" w:cs="Arial"/>
                <w:b/>
                <w:color w:val="262626"/>
                <w:sz w:val="20"/>
                <w:szCs w:val="20"/>
              </w:rPr>
              <w:t xml:space="preserve">of the </w:t>
            </w:r>
            <w:r>
              <w:rPr>
                <w:rFonts w:ascii="Arial" w:eastAsia="Times New Roman" w:hAnsi="Arial" w:cs="Arial"/>
                <w:b/>
                <w:color w:val="262626"/>
                <w:sz w:val="20"/>
                <w:szCs w:val="20"/>
              </w:rPr>
              <w:t>Applicant</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07714E" w:rsidRPr="00601635" w:rsidTr="00E44E06">
        <w:tc>
          <w:tcPr>
            <w:tcW w:w="2275" w:type="dxa"/>
            <w:shd w:val="clear" w:color="auto" w:fill="DBE5F1"/>
            <w:tcMar>
              <w:top w:w="29" w:type="dxa"/>
              <w:left w:w="115" w:type="dxa"/>
              <w:bottom w:w="29" w:type="dxa"/>
              <w:right w:w="115" w:type="dxa"/>
            </w:tcMar>
          </w:tcPr>
          <w:p w:rsidR="0007714E" w:rsidRPr="00601635" w:rsidRDefault="0007714E" w:rsidP="00601635">
            <w:pPr>
              <w:spacing w:before="40" w:after="20" w:line="240" w:lineRule="auto"/>
              <w:rPr>
                <w:rFonts w:ascii="Arial" w:eastAsia="Times New Roman" w:hAnsi="Arial" w:cs="Arial"/>
                <w:b/>
                <w:color w:val="262626"/>
                <w:sz w:val="20"/>
                <w:szCs w:val="20"/>
              </w:rPr>
            </w:pPr>
            <w:r>
              <w:rPr>
                <w:rFonts w:ascii="Arial" w:eastAsia="Times New Roman" w:hAnsi="Arial" w:cs="Arial"/>
                <w:b/>
                <w:color w:val="262626"/>
                <w:sz w:val="20"/>
                <w:szCs w:val="20"/>
              </w:rPr>
              <w:t>ID number</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07714E" w:rsidRPr="00601635" w:rsidTr="00E44E06">
        <w:tc>
          <w:tcPr>
            <w:tcW w:w="2275" w:type="dxa"/>
            <w:shd w:val="clear" w:color="auto" w:fill="DBE5F1"/>
            <w:tcMar>
              <w:top w:w="29" w:type="dxa"/>
              <w:left w:w="115" w:type="dxa"/>
              <w:bottom w:w="29" w:type="dxa"/>
              <w:right w:w="115" w:type="dxa"/>
            </w:tcMar>
          </w:tcPr>
          <w:p w:rsidR="0007714E" w:rsidRPr="00601635" w:rsidRDefault="0007714E" w:rsidP="00601635">
            <w:pPr>
              <w:spacing w:before="40" w:after="20" w:line="240" w:lineRule="auto"/>
              <w:rPr>
                <w:rFonts w:ascii="Arial" w:eastAsia="Times New Roman" w:hAnsi="Arial" w:cs="Arial"/>
                <w:b/>
                <w:color w:val="262626"/>
                <w:sz w:val="20"/>
                <w:szCs w:val="20"/>
              </w:rPr>
            </w:pPr>
            <w:r>
              <w:rPr>
                <w:rFonts w:ascii="Arial" w:eastAsia="Times New Roman" w:hAnsi="Arial" w:cs="Arial"/>
                <w:b/>
                <w:color w:val="262626"/>
                <w:sz w:val="20"/>
                <w:szCs w:val="20"/>
              </w:rPr>
              <w:t>Nationality</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07714E" w:rsidRPr="00601635" w:rsidTr="00E44E06">
        <w:tc>
          <w:tcPr>
            <w:tcW w:w="2275" w:type="dxa"/>
            <w:shd w:val="clear" w:color="auto" w:fill="DBE5F1"/>
            <w:tcMar>
              <w:top w:w="29" w:type="dxa"/>
              <w:left w:w="115" w:type="dxa"/>
              <w:bottom w:w="29" w:type="dxa"/>
              <w:right w:w="115" w:type="dxa"/>
            </w:tcMar>
          </w:tcPr>
          <w:p w:rsidR="0007714E" w:rsidRDefault="0007714E" w:rsidP="00601635">
            <w:pPr>
              <w:spacing w:before="40" w:after="20" w:line="240" w:lineRule="auto"/>
              <w:rPr>
                <w:rFonts w:ascii="Arial" w:eastAsia="Times New Roman" w:hAnsi="Arial" w:cs="Arial"/>
                <w:b/>
                <w:color w:val="262626"/>
                <w:sz w:val="20"/>
                <w:szCs w:val="20"/>
              </w:rPr>
            </w:pPr>
            <w:r>
              <w:rPr>
                <w:rFonts w:ascii="Arial" w:eastAsia="Times New Roman" w:hAnsi="Arial" w:cs="Arial"/>
                <w:b/>
                <w:color w:val="262626"/>
                <w:sz w:val="20"/>
                <w:szCs w:val="20"/>
              </w:rPr>
              <w:t>Race</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07714E" w:rsidRPr="00601635" w:rsidTr="00E44E06">
        <w:tc>
          <w:tcPr>
            <w:tcW w:w="2275" w:type="dxa"/>
            <w:shd w:val="clear" w:color="auto" w:fill="DBE5F1"/>
            <w:tcMar>
              <w:top w:w="29" w:type="dxa"/>
              <w:left w:w="115" w:type="dxa"/>
              <w:bottom w:w="29" w:type="dxa"/>
              <w:right w:w="115" w:type="dxa"/>
            </w:tcMar>
          </w:tcPr>
          <w:p w:rsidR="0007714E" w:rsidRDefault="0007714E" w:rsidP="00601635">
            <w:pPr>
              <w:spacing w:before="40" w:after="20" w:line="240" w:lineRule="auto"/>
              <w:rPr>
                <w:rFonts w:ascii="Arial" w:eastAsia="Times New Roman" w:hAnsi="Arial" w:cs="Arial"/>
                <w:b/>
                <w:color w:val="262626"/>
                <w:sz w:val="20"/>
                <w:szCs w:val="20"/>
              </w:rPr>
            </w:pPr>
            <w:r>
              <w:rPr>
                <w:rFonts w:ascii="Arial" w:eastAsia="Times New Roman" w:hAnsi="Arial" w:cs="Arial"/>
                <w:b/>
                <w:color w:val="262626"/>
                <w:sz w:val="20"/>
                <w:szCs w:val="20"/>
              </w:rPr>
              <w:t>Gender</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BA42E7" w:rsidRPr="00601635" w:rsidTr="00E44E06">
        <w:tc>
          <w:tcPr>
            <w:tcW w:w="2275" w:type="dxa"/>
            <w:shd w:val="clear" w:color="auto" w:fill="DBE5F1"/>
            <w:tcMar>
              <w:top w:w="29" w:type="dxa"/>
              <w:left w:w="115" w:type="dxa"/>
              <w:bottom w:w="29" w:type="dxa"/>
              <w:right w:w="115" w:type="dxa"/>
            </w:tcMar>
          </w:tcPr>
          <w:p w:rsidR="00BA42E7" w:rsidRDefault="00BA42E7" w:rsidP="00601635">
            <w:pPr>
              <w:spacing w:before="40" w:after="20" w:line="240" w:lineRule="auto"/>
              <w:rPr>
                <w:rFonts w:ascii="Arial" w:eastAsia="Times New Roman" w:hAnsi="Arial" w:cs="Arial"/>
                <w:b/>
                <w:color w:val="262626"/>
                <w:sz w:val="20"/>
                <w:szCs w:val="20"/>
              </w:rPr>
            </w:pPr>
            <w:r>
              <w:rPr>
                <w:rFonts w:ascii="Arial" w:eastAsia="Times New Roman" w:hAnsi="Arial" w:cs="Arial"/>
                <w:b/>
                <w:color w:val="262626"/>
                <w:sz w:val="20"/>
                <w:szCs w:val="20"/>
              </w:rPr>
              <w:t>Please indicate if you have any form of disability</w:t>
            </w:r>
          </w:p>
        </w:tc>
        <w:tc>
          <w:tcPr>
            <w:tcW w:w="7301" w:type="dxa"/>
            <w:tcMar>
              <w:top w:w="29" w:type="dxa"/>
              <w:left w:w="115" w:type="dxa"/>
              <w:bottom w:w="29" w:type="dxa"/>
              <w:right w:w="115" w:type="dxa"/>
            </w:tcMar>
          </w:tcPr>
          <w:p w:rsidR="00BA42E7" w:rsidRPr="00601635" w:rsidRDefault="00BA42E7" w:rsidP="00601635">
            <w:pPr>
              <w:spacing w:before="60" w:after="20" w:line="240" w:lineRule="auto"/>
              <w:rPr>
                <w:rFonts w:ascii="Arial" w:eastAsia="Times New Roman" w:hAnsi="Arial" w:cs="Arial"/>
                <w:sz w:val="20"/>
                <w:szCs w:val="20"/>
              </w:rPr>
            </w:pP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Physical address</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07714E" w:rsidRPr="00601635" w:rsidTr="00E44E06">
        <w:tc>
          <w:tcPr>
            <w:tcW w:w="2275" w:type="dxa"/>
            <w:shd w:val="clear" w:color="auto" w:fill="DBE5F1"/>
            <w:tcMar>
              <w:top w:w="29" w:type="dxa"/>
              <w:left w:w="115" w:type="dxa"/>
              <w:bottom w:w="29" w:type="dxa"/>
              <w:right w:w="115" w:type="dxa"/>
            </w:tcMar>
          </w:tcPr>
          <w:p w:rsidR="0007714E" w:rsidRPr="00601635" w:rsidRDefault="0007714E"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Postal address</w:t>
            </w:r>
          </w:p>
        </w:tc>
        <w:tc>
          <w:tcPr>
            <w:tcW w:w="7301" w:type="dxa"/>
            <w:tcMar>
              <w:top w:w="29" w:type="dxa"/>
              <w:left w:w="115" w:type="dxa"/>
              <w:bottom w:w="29" w:type="dxa"/>
              <w:right w:w="115" w:type="dxa"/>
            </w:tcMar>
          </w:tcPr>
          <w:p w:rsidR="0007714E" w:rsidRPr="00601635" w:rsidRDefault="0007714E" w:rsidP="00601635">
            <w:pPr>
              <w:spacing w:before="60" w:after="20" w:line="240" w:lineRule="auto"/>
              <w:rPr>
                <w:rFonts w:ascii="Arial" w:eastAsia="Times New Roman" w:hAnsi="Arial" w:cs="Arial"/>
                <w:sz w:val="20"/>
                <w:szCs w:val="20"/>
              </w:rPr>
            </w:pP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Tel.</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 xml:space="preserve">Email </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601635" w:rsidRPr="00601635" w:rsidTr="00E44E06">
        <w:tc>
          <w:tcPr>
            <w:tcW w:w="2275" w:type="dxa"/>
            <w:shd w:val="clear" w:color="auto" w:fill="DBE5F1"/>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Date of application</w:t>
            </w:r>
          </w:p>
        </w:tc>
        <w:tc>
          <w:tcPr>
            <w:tcW w:w="7301" w:type="dxa"/>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sz w:val="20"/>
                <w:szCs w:val="20"/>
              </w:rPr>
            </w:pPr>
          </w:p>
        </w:tc>
      </w:tr>
      <w:tr w:rsidR="00601635" w:rsidRPr="00601635" w:rsidTr="00E44E06">
        <w:tc>
          <w:tcPr>
            <w:tcW w:w="9576" w:type="dxa"/>
            <w:gridSpan w:val="2"/>
            <w:shd w:val="clear" w:color="auto" w:fill="DDD9C3"/>
            <w:tcMar>
              <w:top w:w="29" w:type="dxa"/>
              <w:left w:w="115" w:type="dxa"/>
              <w:bottom w:w="29" w:type="dxa"/>
              <w:right w:w="115" w:type="dxa"/>
            </w:tcMar>
          </w:tcPr>
          <w:p w:rsidR="00601635" w:rsidRPr="00601635" w:rsidRDefault="00601635" w:rsidP="00601635">
            <w:pPr>
              <w:spacing w:before="40" w:after="20" w:line="240" w:lineRule="auto"/>
              <w:rPr>
                <w:rFonts w:ascii="Arial" w:eastAsia="Times New Roman" w:hAnsi="Arial" w:cs="Arial"/>
                <w:b/>
                <w:color w:val="262626"/>
                <w:sz w:val="20"/>
                <w:szCs w:val="20"/>
              </w:rPr>
            </w:pPr>
            <w:r w:rsidRPr="00601635">
              <w:rPr>
                <w:rFonts w:ascii="Arial" w:eastAsia="Times New Roman" w:hAnsi="Arial" w:cs="Arial"/>
                <w:b/>
                <w:color w:val="262626"/>
                <w:sz w:val="20"/>
                <w:szCs w:val="20"/>
              </w:rPr>
              <w:t xml:space="preserve">Applications to be submitted to: </w:t>
            </w:r>
            <w:hyperlink r:id="rId15" w:history="1">
              <w:r w:rsidRPr="00601635">
                <w:rPr>
                  <w:rFonts w:ascii="Arial" w:eastAsia="Times New Roman" w:hAnsi="Arial" w:cs="Arial"/>
                  <w:b/>
                  <w:color w:val="0000FF"/>
                  <w:sz w:val="20"/>
                  <w:szCs w:val="20"/>
                  <w:u w:val="single"/>
                </w:rPr>
                <w:t>applications@esastap.org.za</w:t>
              </w:r>
            </w:hyperlink>
            <w:r w:rsidRPr="00601635">
              <w:rPr>
                <w:rFonts w:ascii="Arial" w:eastAsia="Times New Roman" w:hAnsi="Arial" w:cs="Arial"/>
                <w:b/>
                <w:color w:val="262626"/>
                <w:sz w:val="20"/>
                <w:szCs w:val="20"/>
              </w:rPr>
              <w:t xml:space="preserve">. </w:t>
            </w:r>
            <w:r w:rsidRPr="00601635">
              <w:rPr>
                <w:rFonts w:ascii="Arial" w:eastAsia="Times New Roman" w:hAnsi="Arial" w:cs="Arial"/>
                <w:b/>
                <w:color w:val="FF0000"/>
                <w:sz w:val="20"/>
                <w:szCs w:val="20"/>
              </w:rPr>
              <w:t>No later than 1</w:t>
            </w:r>
            <w:r w:rsidR="0007714E">
              <w:rPr>
                <w:rFonts w:ascii="Arial" w:eastAsia="Times New Roman" w:hAnsi="Arial" w:cs="Arial"/>
                <w:b/>
                <w:color w:val="FF0000"/>
                <w:sz w:val="20"/>
                <w:szCs w:val="20"/>
              </w:rPr>
              <w:t>7</w:t>
            </w:r>
            <w:r w:rsidRPr="00601635">
              <w:rPr>
                <w:rFonts w:ascii="Arial" w:eastAsia="Times New Roman" w:hAnsi="Arial" w:cs="Arial"/>
                <w:b/>
                <w:color w:val="FF0000"/>
                <w:sz w:val="20"/>
                <w:szCs w:val="20"/>
              </w:rPr>
              <w:t xml:space="preserve">h00 on </w:t>
            </w:r>
            <w:r w:rsidR="0007714E">
              <w:rPr>
                <w:rFonts w:ascii="Arial" w:eastAsia="Times New Roman" w:hAnsi="Arial" w:cs="Arial"/>
                <w:b/>
                <w:color w:val="FF0000"/>
                <w:sz w:val="20"/>
                <w:szCs w:val="20"/>
              </w:rPr>
              <w:t xml:space="preserve">17 June </w:t>
            </w:r>
            <w:r w:rsidRPr="00601635">
              <w:rPr>
                <w:rFonts w:ascii="Arial" w:eastAsia="Times New Roman" w:hAnsi="Arial" w:cs="Arial"/>
                <w:b/>
                <w:color w:val="FF0000"/>
                <w:sz w:val="20"/>
                <w:szCs w:val="20"/>
              </w:rPr>
              <w:t>2022</w:t>
            </w:r>
          </w:p>
        </w:tc>
      </w:tr>
      <w:tr w:rsidR="00601635" w:rsidRPr="00601635" w:rsidTr="00E44E06">
        <w:tc>
          <w:tcPr>
            <w:tcW w:w="9576" w:type="dxa"/>
            <w:gridSpan w:val="2"/>
            <w:shd w:val="clear" w:color="auto" w:fill="DDD9C3"/>
            <w:tcMar>
              <w:top w:w="29" w:type="dxa"/>
              <w:left w:w="115" w:type="dxa"/>
              <w:bottom w:w="29" w:type="dxa"/>
              <w:right w:w="115" w:type="dxa"/>
            </w:tcMar>
          </w:tcPr>
          <w:p w:rsidR="00601635" w:rsidRPr="008B40EA" w:rsidRDefault="00601635" w:rsidP="008B40EA">
            <w:pPr>
              <w:pStyle w:val="ListParagraph"/>
              <w:numPr>
                <w:ilvl w:val="0"/>
                <w:numId w:val="12"/>
              </w:numPr>
              <w:spacing w:before="40" w:after="20" w:line="240" w:lineRule="auto"/>
              <w:ind w:hanging="720"/>
              <w:rPr>
                <w:rFonts w:ascii="Arial" w:eastAsia="Times New Roman" w:hAnsi="Arial" w:cs="Arial"/>
                <w:b/>
                <w:color w:val="262626"/>
                <w:sz w:val="20"/>
                <w:szCs w:val="20"/>
              </w:rPr>
            </w:pPr>
            <w:r w:rsidRPr="008B40EA">
              <w:rPr>
                <w:rFonts w:ascii="Arial" w:eastAsia="Times New Roman" w:hAnsi="Arial" w:cs="Arial"/>
                <w:b/>
                <w:color w:val="262626"/>
                <w:sz w:val="20"/>
                <w:szCs w:val="20"/>
              </w:rPr>
              <w:t>Applicant profile Criteria 1 [25%] (max 500 words)</w:t>
            </w:r>
          </w:p>
        </w:tc>
      </w:tr>
      <w:tr w:rsidR="00601635" w:rsidRPr="00601635" w:rsidTr="00E44E06">
        <w:tc>
          <w:tcPr>
            <w:tcW w:w="9576" w:type="dxa"/>
            <w:gridSpan w:val="2"/>
            <w:tcMar>
              <w:top w:w="29" w:type="dxa"/>
              <w:left w:w="115" w:type="dxa"/>
              <w:bottom w:w="29" w:type="dxa"/>
              <w:right w:w="115" w:type="dxa"/>
            </w:tcMar>
          </w:tcPr>
          <w:p w:rsidR="00601635" w:rsidRPr="00601635" w:rsidRDefault="00DB5C27" w:rsidP="00601635">
            <w:pPr>
              <w:spacing w:before="60" w:after="20" w:line="240" w:lineRule="auto"/>
              <w:rPr>
                <w:rFonts w:ascii="Calibri" w:eastAsia="Times New Roman" w:hAnsi="Calibri" w:cs="Times New Roman"/>
                <w:b/>
                <w:i/>
                <w:sz w:val="20"/>
              </w:rPr>
            </w:pPr>
            <w:r>
              <w:rPr>
                <w:rFonts w:ascii="Calibri" w:eastAsia="Times New Roman" w:hAnsi="Calibri" w:cs="Times New Roman"/>
                <w:b/>
                <w:i/>
                <w:sz w:val="20"/>
              </w:rPr>
              <w:t xml:space="preserve">Provide detailed information about yourself and career path </w:t>
            </w:r>
            <w:r w:rsidR="008B40EA" w:rsidRPr="008B40EA">
              <w:rPr>
                <w:rFonts w:ascii="Calibri" w:eastAsia="Times New Roman" w:hAnsi="Calibri" w:cs="Times New Roman"/>
                <w:b/>
                <w:i/>
                <w:sz w:val="20"/>
              </w:rPr>
              <w:t>taking into consideration your area of expertise in relation to your organisation</w:t>
            </w:r>
          </w:p>
          <w:p w:rsidR="00601635" w:rsidRPr="00601635" w:rsidRDefault="00601635" w:rsidP="00601635">
            <w:pPr>
              <w:spacing w:before="60" w:after="20" w:line="240" w:lineRule="auto"/>
              <w:rPr>
                <w:rFonts w:ascii="Arial" w:eastAsia="Times New Roman" w:hAnsi="Arial" w:cs="Arial"/>
                <w:b/>
                <w:i/>
                <w:sz w:val="20"/>
                <w:szCs w:val="20"/>
              </w:rPr>
            </w:pPr>
            <w:r w:rsidRPr="00601635">
              <w:rPr>
                <w:rFonts w:ascii="Arial" w:eastAsia="Times New Roman" w:hAnsi="Arial" w:cs="Arial"/>
                <w:b/>
                <w:i/>
                <w:sz w:val="20"/>
                <w:szCs w:val="20"/>
              </w:rPr>
              <w:t xml:space="preserve">NB: </w:t>
            </w:r>
            <w:r w:rsidR="008B40EA">
              <w:rPr>
                <w:rFonts w:ascii="Arial" w:eastAsia="Times New Roman" w:hAnsi="Arial" w:cs="Arial"/>
                <w:b/>
                <w:i/>
                <w:sz w:val="20"/>
                <w:szCs w:val="20"/>
              </w:rPr>
              <w:t>Applicants</w:t>
            </w:r>
            <w:r w:rsidRPr="00601635">
              <w:rPr>
                <w:rFonts w:ascii="Arial" w:eastAsia="Times New Roman" w:hAnsi="Arial" w:cs="Arial"/>
                <w:b/>
                <w:i/>
                <w:sz w:val="20"/>
                <w:szCs w:val="20"/>
              </w:rPr>
              <w:t xml:space="preserve"> to also provide;</w:t>
            </w:r>
          </w:p>
          <w:p w:rsidR="00601635" w:rsidRPr="00601635" w:rsidRDefault="00601635" w:rsidP="00601635">
            <w:pPr>
              <w:numPr>
                <w:ilvl w:val="0"/>
                <w:numId w:val="11"/>
              </w:numPr>
              <w:spacing w:before="60" w:after="20" w:line="240" w:lineRule="auto"/>
              <w:rPr>
                <w:rFonts w:ascii="Arial" w:eastAsia="Times New Roman" w:hAnsi="Arial" w:cs="Arial"/>
                <w:i/>
                <w:sz w:val="20"/>
                <w:szCs w:val="20"/>
              </w:rPr>
            </w:pPr>
            <w:r w:rsidRPr="00601635">
              <w:rPr>
                <w:rFonts w:ascii="Arial" w:eastAsia="Times New Roman" w:hAnsi="Arial" w:cs="Arial"/>
                <w:i/>
                <w:sz w:val="20"/>
                <w:szCs w:val="20"/>
              </w:rPr>
              <w:t>Overall participation in international projects</w:t>
            </w:r>
            <w:r w:rsidR="008B40EA">
              <w:rPr>
                <w:rFonts w:ascii="Arial" w:eastAsia="Times New Roman" w:hAnsi="Arial" w:cs="Arial"/>
                <w:i/>
                <w:sz w:val="20"/>
                <w:szCs w:val="20"/>
              </w:rPr>
              <w:t xml:space="preserve"> or events</w:t>
            </w:r>
          </w:p>
          <w:p w:rsidR="00601635" w:rsidRPr="00601635" w:rsidRDefault="008B40EA" w:rsidP="008B40EA">
            <w:pPr>
              <w:numPr>
                <w:ilvl w:val="0"/>
                <w:numId w:val="11"/>
              </w:numPr>
              <w:spacing w:before="60" w:after="20" w:line="240" w:lineRule="auto"/>
              <w:rPr>
                <w:rFonts w:ascii="Arial" w:eastAsia="Times New Roman" w:hAnsi="Arial" w:cs="Arial"/>
                <w:i/>
                <w:sz w:val="20"/>
                <w:szCs w:val="20"/>
              </w:rPr>
            </w:pPr>
            <w:r>
              <w:rPr>
                <w:rFonts w:ascii="Arial" w:eastAsia="Times New Roman" w:hAnsi="Arial" w:cs="Arial"/>
                <w:i/>
                <w:sz w:val="20"/>
                <w:szCs w:val="20"/>
              </w:rPr>
              <w:t>Benefits derived from participating in international activities</w:t>
            </w:r>
          </w:p>
        </w:tc>
      </w:tr>
      <w:tr w:rsidR="00601635" w:rsidRPr="00601635" w:rsidTr="00E44E06">
        <w:tc>
          <w:tcPr>
            <w:tcW w:w="9576" w:type="dxa"/>
            <w:gridSpan w:val="2"/>
            <w:shd w:val="clear" w:color="auto" w:fill="DDD9C3"/>
            <w:tcMar>
              <w:top w:w="29" w:type="dxa"/>
              <w:left w:w="115" w:type="dxa"/>
              <w:bottom w:w="29" w:type="dxa"/>
              <w:right w:w="115" w:type="dxa"/>
            </w:tcMar>
          </w:tcPr>
          <w:p w:rsidR="00601635" w:rsidRPr="008B40EA" w:rsidRDefault="00601635" w:rsidP="008B40EA">
            <w:pPr>
              <w:pStyle w:val="ListParagraph"/>
              <w:numPr>
                <w:ilvl w:val="0"/>
                <w:numId w:val="12"/>
              </w:numPr>
              <w:spacing w:before="60" w:after="20" w:line="240" w:lineRule="auto"/>
              <w:ind w:hanging="665"/>
              <w:rPr>
                <w:rFonts w:ascii="Arial" w:eastAsia="Times New Roman" w:hAnsi="Arial" w:cs="Arial"/>
                <w:b/>
                <w:sz w:val="20"/>
                <w:szCs w:val="20"/>
              </w:rPr>
            </w:pPr>
            <w:r w:rsidRPr="008B40EA">
              <w:rPr>
                <w:rFonts w:ascii="Arial" w:eastAsia="Times New Roman" w:hAnsi="Arial" w:cs="Arial"/>
                <w:b/>
                <w:sz w:val="20"/>
                <w:szCs w:val="20"/>
              </w:rPr>
              <w:t>S</w:t>
            </w:r>
            <w:r w:rsidR="008B40EA">
              <w:rPr>
                <w:rFonts w:ascii="Arial" w:eastAsia="Times New Roman" w:hAnsi="Arial" w:cs="Arial"/>
                <w:b/>
                <w:sz w:val="20"/>
                <w:szCs w:val="20"/>
              </w:rPr>
              <w:t>ubmit</w:t>
            </w:r>
            <w:r w:rsidRPr="008B40EA">
              <w:rPr>
                <w:rFonts w:ascii="Arial" w:eastAsia="Times New Roman" w:hAnsi="Arial" w:cs="Arial"/>
                <w:b/>
                <w:sz w:val="20"/>
                <w:szCs w:val="20"/>
              </w:rPr>
              <w:t xml:space="preserve"> thematic area you will mainly participate </w:t>
            </w:r>
            <w:r w:rsidR="008B40EA">
              <w:rPr>
                <w:rFonts w:ascii="Arial" w:eastAsia="Times New Roman" w:hAnsi="Arial" w:cs="Arial"/>
                <w:b/>
                <w:sz w:val="20"/>
                <w:szCs w:val="20"/>
              </w:rPr>
              <w:t>in</w:t>
            </w:r>
            <w:r w:rsidRPr="008B40EA">
              <w:rPr>
                <w:rFonts w:ascii="Arial" w:eastAsia="Times New Roman" w:hAnsi="Arial" w:cs="Arial"/>
                <w:b/>
                <w:sz w:val="20"/>
                <w:szCs w:val="20"/>
              </w:rPr>
              <w:t xml:space="preserve"> and </w:t>
            </w:r>
            <w:r w:rsidR="008B40EA">
              <w:rPr>
                <w:rFonts w:ascii="Arial" w:eastAsia="Times New Roman" w:hAnsi="Arial" w:cs="Arial"/>
                <w:b/>
                <w:sz w:val="20"/>
                <w:szCs w:val="20"/>
              </w:rPr>
              <w:t xml:space="preserve">identify </w:t>
            </w:r>
            <w:r w:rsidRPr="008B40EA">
              <w:rPr>
                <w:rFonts w:ascii="Arial" w:eastAsia="Times New Roman" w:hAnsi="Arial" w:cs="Arial"/>
                <w:b/>
                <w:sz w:val="20"/>
                <w:szCs w:val="20"/>
              </w:rPr>
              <w:t>the objectives of your participation and experience in the field? Criteria 2 [25%] (max 500 words)</w:t>
            </w:r>
          </w:p>
        </w:tc>
      </w:tr>
      <w:tr w:rsidR="00601635" w:rsidRPr="00601635" w:rsidTr="00E44E06">
        <w:tc>
          <w:tcPr>
            <w:tcW w:w="9576" w:type="dxa"/>
            <w:gridSpan w:val="2"/>
            <w:shd w:val="clear" w:color="auto" w:fill="auto"/>
            <w:tcMar>
              <w:top w:w="29" w:type="dxa"/>
              <w:left w:w="115" w:type="dxa"/>
              <w:bottom w:w="29" w:type="dxa"/>
              <w:right w:w="115" w:type="dxa"/>
            </w:tcMar>
          </w:tcPr>
          <w:p w:rsidR="00601635" w:rsidRPr="00601635" w:rsidRDefault="00601635" w:rsidP="008B40EA">
            <w:pPr>
              <w:spacing w:before="60" w:after="20" w:line="240" w:lineRule="auto"/>
              <w:ind w:left="720"/>
              <w:rPr>
                <w:rFonts w:ascii="Arial" w:eastAsia="Times New Roman" w:hAnsi="Arial" w:cs="Arial"/>
                <w:i/>
                <w:sz w:val="20"/>
                <w:szCs w:val="20"/>
              </w:rPr>
            </w:pPr>
          </w:p>
        </w:tc>
      </w:tr>
      <w:tr w:rsidR="00601635" w:rsidRPr="00601635" w:rsidTr="00E44E06">
        <w:tc>
          <w:tcPr>
            <w:tcW w:w="9576" w:type="dxa"/>
            <w:gridSpan w:val="2"/>
            <w:shd w:val="clear" w:color="auto" w:fill="DDD9C3"/>
            <w:tcMar>
              <w:top w:w="29" w:type="dxa"/>
              <w:left w:w="115" w:type="dxa"/>
              <w:bottom w:w="29" w:type="dxa"/>
              <w:right w:w="115" w:type="dxa"/>
            </w:tcMar>
          </w:tcPr>
          <w:p w:rsidR="00601635" w:rsidRPr="00DB5C27" w:rsidRDefault="00601635" w:rsidP="00DB5C27">
            <w:pPr>
              <w:pStyle w:val="ListParagraph"/>
              <w:numPr>
                <w:ilvl w:val="0"/>
                <w:numId w:val="12"/>
              </w:numPr>
              <w:spacing w:before="60" w:after="20" w:line="240" w:lineRule="auto"/>
              <w:ind w:hanging="665"/>
              <w:rPr>
                <w:rFonts w:ascii="Arial" w:eastAsia="Times New Roman" w:hAnsi="Arial" w:cs="Arial"/>
                <w:b/>
                <w:sz w:val="20"/>
                <w:szCs w:val="20"/>
              </w:rPr>
            </w:pPr>
            <w:r w:rsidRPr="00DB5C27">
              <w:rPr>
                <w:rFonts w:ascii="Arial" w:eastAsia="Times New Roman" w:hAnsi="Arial" w:cs="Arial"/>
                <w:b/>
                <w:sz w:val="20"/>
                <w:szCs w:val="20"/>
              </w:rPr>
              <w:t>How will your participation improve your</w:t>
            </w:r>
            <w:r w:rsidR="00DB5C27">
              <w:rPr>
                <w:rFonts w:ascii="Arial" w:eastAsia="Times New Roman" w:hAnsi="Arial" w:cs="Arial"/>
                <w:b/>
                <w:sz w:val="20"/>
                <w:szCs w:val="20"/>
              </w:rPr>
              <w:t xml:space="preserve"> </w:t>
            </w:r>
            <w:r w:rsidRPr="00DB5C27">
              <w:rPr>
                <w:rFonts w:ascii="Arial" w:eastAsia="Times New Roman" w:hAnsi="Arial" w:cs="Arial"/>
                <w:b/>
                <w:sz w:val="20"/>
                <w:szCs w:val="20"/>
              </w:rPr>
              <w:t xml:space="preserve">universities’ </w:t>
            </w:r>
            <w:r w:rsidR="00DB5C27">
              <w:rPr>
                <w:rFonts w:ascii="Arial" w:eastAsia="Times New Roman" w:hAnsi="Arial" w:cs="Arial"/>
                <w:b/>
                <w:sz w:val="20"/>
                <w:szCs w:val="20"/>
              </w:rPr>
              <w:t>collaboration with international partners in Science Technology and Innovation (STI)</w:t>
            </w:r>
            <w:r w:rsidRPr="00DB5C27">
              <w:rPr>
                <w:rFonts w:ascii="Arial" w:eastAsia="Times New Roman" w:hAnsi="Arial" w:cs="Arial"/>
                <w:b/>
                <w:sz w:val="20"/>
                <w:szCs w:val="20"/>
              </w:rPr>
              <w:t>? Criteria 3 [25%] (max 500 words)</w:t>
            </w:r>
          </w:p>
        </w:tc>
      </w:tr>
      <w:tr w:rsidR="00601635" w:rsidRPr="00601635" w:rsidTr="00E44E06">
        <w:tc>
          <w:tcPr>
            <w:tcW w:w="9576" w:type="dxa"/>
            <w:gridSpan w:val="2"/>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i/>
                <w:sz w:val="20"/>
                <w:szCs w:val="20"/>
              </w:rPr>
            </w:pPr>
          </w:p>
        </w:tc>
      </w:tr>
      <w:tr w:rsidR="00601635" w:rsidRPr="00601635" w:rsidTr="00E44E06">
        <w:tc>
          <w:tcPr>
            <w:tcW w:w="9576" w:type="dxa"/>
            <w:gridSpan w:val="2"/>
            <w:shd w:val="clear" w:color="auto" w:fill="DDD9C3"/>
            <w:tcMar>
              <w:top w:w="29" w:type="dxa"/>
              <w:left w:w="115" w:type="dxa"/>
              <w:bottom w:w="29" w:type="dxa"/>
              <w:right w:w="115" w:type="dxa"/>
            </w:tcMar>
          </w:tcPr>
          <w:p w:rsidR="00601635" w:rsidRPr="00DB5C27" w:rsidRDefault="00DB5C27" w:rsidP="00DB5C27">
            <w:pPr>
              <w:pStyle w:val="ListParagraph"/>
              <w:numPr>
                <w:ilvl w:val="0"/>
                <w:numId w:val="12"/>
              </w:numPr>
              <w:spacing w:before="60" w:after="20" w:line="240" w:lineRule="auto"/>
              <w:ind w:hanging="575"/>
              <w:rPr>
                <w:rFonts w:ascii="Arial" w:eastAsia="Times New Roman" w:hAnsi="Arial" w:cs="Arial"/>
                <w:b/>
                <w:sz w:val="20"/>
                <w:szCs w:val="20"/>
              </w:rPr>
            </w:pPr>
            <w:r>
              <w:rPr>
                <w:rFonts w:ascii="Arial" w:eastAsia="Times New Roman" w:hAnsi="Arial" w:cs="Arial"/>
                <w:b/>
                <w:sz w:val="20"/>
                <w:szCs w:val="20"/>
              </w:rPr>
              <w:lastRenderedPageBreak/>
              <w:t>M</w:t>
            </w:r>
            <w:r w:rsidR="00601635" w:rsidRPr="00DB5C27">
              <w:rPr>
                <w:rFonts w:ascii="Arial" w:eastAsia="Times New Roman" w:hAnsi="Arial" w:cs="Arial"/>
                <w:b/>
                <w:sz w:val="20"/>
                <w:szCs w:val="20"/>
              </w:rPr>
              <w:t>otivat</w:t>
            </w:r>
            <w:r>
              <w:rPr>
                <w:rFonts w:ascii="Arial" w:eastAsia="Times New Roman" w:hAnsi="Arial" w:cs="Arial"/>
                <w:b/>
                <w:sz w:val="20"/>
                <w:szCs w:val="20"/>
              </w:rPr>
              <w:t>e</w:t>
            </w:r>
            <w:r w:rsidR="00601635" w:rsidRPr="00DB5C27">
              <w:rPr>
                <w:rFonts w:ascii="Arial" w:eastAsia="Times New Roman" w:hAnsi="Arial" w:cs="Arial"/>
                <w:b/>
                <w:sz w:val="20"/>
                <w:szCs w:val="20"/>
              </w:rPr>
              <w:t xml:space="preserve"> why </w:t>
            </w:r>
            <w:r>
              <w:rPr>
                <w:rFonts w:ascii="Arial" w:eastAsia="Times New Roman" w:hAnsi="Arial" w:cs="Arial"/>
                <w:b/>
                <w:sz w:val="20"/>
                <w:szCs w:val="20"/>
              </w:rPr>
              <w:t xml:space="preserve">you should be selected to represent your </w:t>
            </w:r>
            <w:r w:rsidR="00601635" w:rsidRPr="00DB5C27">
              <w:rPr>
                <w:rFonts w:ascii="Arial" w:eastAsia="Times New Roman" w:hAnsi="Arial" w:cs="Arial"/>
                <w:b/>
                <w:sz w:val="20"/>
                <w:szCs w:val="20"/>
              </w:rPr>
              <w:t>university? Criteria 4 [25%] (max 500 words)</w:t>
            </w:r>
          </w:p>
        </w:tc>
      </w:tr>
      <w:tr w:rsidR="00601635" w:rsidRPr="00601635" w:rsidTr="00E44E06">
        <w:tc>
          <w:tcPr>
            <w:tcW w:w="9576" w:type="dxa"/>
            <w:gridSpan w:val="2"/>
            <w:tcMar>
              <w:top w:w="29" w:type="dxa"/>
              <w:left w:w="115" w:type="dxa"/>
              <w:bottom w:w="29" w:type="dxa"/>
              <w:right w:w="115" w:type="dxa"/>
            </w:tcMar>
          </w:tcPr>
          <w:p w:rsidR="00601635" w:rsidRPr="00601635" w:rsidRDefault="00601635" w:rsidP="00601635">
            <w:pPr>
              <w:spacing w:before="60" w:after="20" w:line="240" w:lineRule="auto"/>
              <w:rPr>
                <w:rFonts w:ascii="Arial" w:eastAsia="Times New Roman" w:hAnsi="Arial" w:cs="Arial"/>
                <w:i/>
                <w:sz w:val="20"/>
                <w:szCs w:val="20"/>
              </w:rPr>
            </w:pPr>
          </w:p>
        </w:tc>
      </w:tr>
    </w:tbl>
    <w:p w:rsidR="0077030C" w:rsidRDefault="0077030C" w:rsidP="0077030C">
      <w:pPr>
        <w:pStyle w:val="NoSpacing"/>
        <w:jc w:val="both"/>
        <w:rPr>
          <w:rFonts w:ascii="Arial" w:hAnsi="Arial" w:cs="Arial"/>
        </w:rPr>
      </w:pPr>
    </w:p>
    <w:p w:rsidR="006D302E" w:rsidRDefault="006D302E" w:rsidP="0077030C">
      <w:pPr>
        <w:pStyle w:val="NoSpacing"/>
        <w:jc w:val="both"/>
        <w:rPr>
          <w:rFonts w:ascii="Arial" w:hAnsi="Arial" w:cs="Arial"/>
        </w:rPr>
      </w:pPr>
    </w:p>
    <w:p w:rsidR="006D302E" w:rsidRDefault="006D302E" w:rsidP="0077030C">
      <w:pPr>
        <w:pStyle w:val="NoSpacing"/>
        <w:jc w:val="both"/>
        <w:rPr>
          <w:rFonts w:ascii="Arial" w:hAnsi="Arial" w:cs="Arial"/>
        </w:rPr>
      </w:pPr>
      <w:bookmarkStart w:id="0" w:name="_GoBack"/>
      <w:bookmarkEnd w:id="0"/>
    </w:p>
    <w:p w:rsidR="006D302E" w:rsidRPr="006D302E" w:rsidRDefault="006D302E" w:rsidP="006D302E">
      <w:pPr>
        <w:spacing w:before="60" w:after="20" w:line="240" w:lineRule="auto"/>
        <w:rPr>
          <w:rFonts w:ascii="Arial" w:eastAsia="Times New Roman" w:hAnsi="Arial" w:cs="Arial"/>
          <w:sz w:val="20"/>
        </w:rPr>
      </w:pPr>
      <w:r w:rsidRPr="006D302E">
        <w:rPr>
          <w:rFonts w:ascii="Arial" w:eastAsia="Times New Roman" w:hAnsi="Arial" w:cs="Arial"/>
          <w:sz w:val="20"/>
        </w:rPr>
        <w:t xml:space="preserve">Signature of Applicant: </w:t>
      </w:r>
    </w:p>
    <w:p w:rsidR="006D302E" w:rsidRPr="006D302E" w:rsidRDefault="006D302E" w:rsidP="006D302E">
      <w:pPr>
        <w:spacing w:before="60" w:after="20" w:line="240" w:lineRule="auto"/>
        <w:rPr>
          <w:rFonts w:ascii="Arial" w:eastAsia="Times New Roman" w:hAnsi="Arial" w:cs="Arial"/>
          <w:sz w:val="20"/>
        </w:rPr>
      </w:pPr>
    </w:p>
    <w:p w:rsidR="006D302E" w:rsidRPr="006D302E" w:rsidRDefault="006D302E" w:rsidP="006D302E">
      <w:pPr>
        <w:spacing w:before="60" w:after="20" w:line="240" w:lineRule="auto"/>
        <w:rPr>
          <w:rFonts w:ascii="Arial" w:eastAsia="Times New Roman" w:hAnsi="Arial" w:cs="Arial"/>
          <w:sz w:val="20"/>
        </w:rPr>
      </w:pPr>
      <w:r w:rsidRPr="006D302E">
        <w:rPr>
          <w:rFonts w:ascii="Arial" w:eastAsia="Times New Roman" w:hAnsi="Arial" w:cs="Arial"/>
          <w:sz w:val="20"/>
        </w:rPr>
        <w:t>………………………………………………………….</w:t>
      </w:r>
    </w:p>
    <w:p w:rsidR="006D302E" w:rsidRPr="006D302E" w:rsidRDefault="006D302E" w:rsidP="006D302E">
      <w:pPr>
        <w:spacing w:before="60" w:after="20" w:line="240" w:lineRule="auto"/>
        <w:rPr>
          <w:rFonts w:ascii="Arial" w:eastAsia="Times New Roman" w:hAnsi="Arial" w:cs="Arial"/>
          <w:sz w:val="20"/>
        </w:rPr>
      </w:pPr>
    </w:p>
    <w:p w:rsidR="006D302E" w:rsidRPr="006D302E" w:rsidRDefault="006D302E" w:rsidP="006D302E">
      <w:pPr>
        <w:spacing w:before="60" w:after="20" w:line="240" w:lineRule="auto"/>
        <w:rPr>
          <w:rFonts w:ascii="Arial" w:eastAsia="Times New Roman" w:hAnsi="Arial" w:cs="Arial"/>
          <w:sz w:val="20"/>
        </w:rPr>
      </w:pPr>
    </w:p>
    <w:p w:rsidR="006D302E" w:rsidRPr="006D302E" w:rsidRDefault="006D302E" w:rsidP="006D302E">
      <w:pPr>
        <w:spacing w:before="60" w:after="20" w:line="240" w:lineRule="auto"/>
        <w:rPr>
          <w:rFonts w:ascii="Arial" w:eastAsia="Times New Roman" w:hAnsi="Arial" w:cs="Arial"/>
          <w:sz w:val="20"/>
        </w:rPr>
      </w:pPr>
      <w:r w:rsidRPr="006D302E">
        <w:rPr>
          <w:rFonts w:ascii="Arial" w:eastAsia="Times New Roman" w:hAnsi="Arial" w:cs="Arial"/>
          <w:sz w:val="20"/>
        </w:rPr>
        <w:t xml:space="preserve">Date: </w:t>
      </w:r>
    </w:p>
    <w:p w:rsidR="006D302E" w:rsidRPr="006D302E" w:rsidRDefault="006D302E" w:rsidP="006D302E">
      <w:pPr>
        <w:spacing w:before="60" w:after="20" w:line="240" w:lineRule="auto"/>
        <w:rPr>
          <w:rFonts w:ascii="Arial" w:eastAsia="Times New Roman" w:hAnsi="Arial" w:cs="Arial"/>
          <w:sz w:val="20"/>
        </w:rPr>
      </w:pPr>
    </w:p>
    <w:p w:rsidR="006D302E" w:rsidRPr="006D302E" w:rsidRDefault="006D302E" w:rsidP="006D302E">
      <w:pPr>
        <w:spacing w:before="60" w:after="20" w:line="240" w:lineRule="auto"/>
        <w:rPr>
          <w:rFonts w:ascii="Arial" w:eastAsia="Times New Roman" w:hAnsi="Arial" w:cs="Arial"/>
          <w:sz w:val="20"/>
        </w:rPr>
      </w:pPr>
      <w:r w:rsidRPr="006D302E">
        <w:rPr>
          <w:rFonts w:ascii="Arial" w:eastAsia="Times New Roman" w:hAnsi="Arial" w:cs="Arial"/>
          <w:sz w:val="20"/>
        </w:rPr>
        <w:t>……………………………………………………….</w:t>
      </w:r>
    </w:p>
    <w:p w:rsidR="006D302E" w:rsidRDefault="006D302E" w:rsidP="0077030C">
      <w:pPr>
        <w:pStyle w:val="NoSpacing"/>
        <w:jc w:val="both"/>
        <w:rPr>
          <w:rFonts w:ascii="Arial" w:hAnsi="Arial" w:cs="Arial"/>
        </w:rPr>
      </w:pPr>
    </w:p>
    <w:p w:rsidR="006D302E" w:rsidRPr="00785BAC" w:rsidRDefault="006D302E" w:rsidP="0077030C">
      <w:pPr>
        <w:pStyle w:val="NoSpacing"/>
        <w:jc w:val="both"/>
        <w:rPr>
          <w:rFonts w:ascii="Arial" w:hAnsi="Arial" w:cs="Arial"/>
        </w:rPr>
      </w:pPr>
    </w:p>
    <w:p w:rsidR="00601635" w:rsidRPr="00601635" w:rsidRDefault="00601635" w:rsidP="00601635">
      <w:pPr>
        <w:spacing w:after="0" w:line="240" w:lineRule="auto"/>
        <w:jc w:val="both"/>
        <w:rPr>
          <w:rFonts w:ascii="Arial" w:eastAsia="Calibri" w:hAnsi="Arial" w:cs="Arial"/>
          <w:lang w:val="en-ZA"/>
        </w:rPr>
      </w:pPr>
      <w:r w:rsidRPr="00601635">
        <w:rPr>
          <w:rFonts w:ascii="Arial" w:eastAsia="Calibri" w:hAnsi="Arial" w:cs="Arial"/>
          <w:lang w:val="en-ZA"/>
        </w:rPr>
        <w:t xml:space="preserve">NOTE: The personal information submitted by applicants shall be solely used for purposes of assessing the Cost seed funding applications received by the Department of Science and Innovation (DSI). </w:t>
      </w:r>
    </w:p>
    <w:p w:rsidR="00601635" w:rsidRPr="00601635" w:rsidRDefault="00601635" w:rsidP="00601635">
      <w:pPr>
        <w:spacing w:after="0" w:line="240" w:lineRule="auto"/>
        <w:jc w:val="both"/>
        <w:rPr>
          <w:rFonts w:ascii="Arial" w:eastAsia="Calibri" w:hAnsi="Arial" w:cs="Arial"/>
          <w:lang w:val="en-ZA"/>
        </w:rPr>
      </w:pPr>
    </w:p>
    <w:p w:rsidR="00601635" w:rsidRPr="00601635" w:rsidRDefault="00601635" w:rsidP="00601635">
      <w:pPr>
        <w:spacing w:after="0" w:line="240" w:lineRule="auto"/>
        <w:jc w:val="both"/>
        <w:rPr>
          <w:rFonts w:ascii="Arial" w:eastAsia="Calibri" w:hAnsi="Arial" w:cs="Arial"/>
          <w:lang w:val="en-ZA"/>
        </w:rPr>
      </w:pPr>
      <w:r w:rsidRPr="00601635">
        <w:rPr>
          <w:rFonts w:ascii="Arial" w:eastAsia="Calibri" w:hAnsi="Arial" w:cs="Arial"/>
          <w:lang w:val="en-ZA"/>
        </w:rPr>
        <w:t>In terms of section 11 (1) of the Protection of Personal Information Act, 2013</w:t>
      </w:r>
      <w:r w:rsidRPr="00601635">
        <w:rPr>
          <w:rFonts w:ascii="Arial" w:eastAsia="Calibri" w:hAnsi="Arial" w:cs="Arial"/>
          <w:b/>
          <w:bCs/>
          <w:lang w:val="en-ZA"/>
        </w:rPr>
        <w:t xml:space="preserve"> </w:t>
      </w:r>
      <w:r w:rsidRPr="00601635">
        <w:rPr>
          <w:rFonts w:ascii="Arial" w:eastAsia="Calibri" w:hAnsi="Arial" w:cs="Arial"/>
          <w:bCs/>
          <w:lang w:val="en-ZA"/>
        </w:rPr>
        <w:t>(</w:t>
      </w:r>
      <w:r w:rsidRPr="00601635">
        <w:rPr>
          <w:rFonts w:ascii="Arial" w:eastAsia="Calibri" w:hAnsi="Arial" w:cs="Arial"/>
          <w:lang w:val="en-ZA"/>
        </w:rPr>
        <w:t xml:space="preserve">POPIA), by submitting the application, the applicant consents to the processing of personal information by the DSI.  </w:t>
      </w:r>
    </w:p>
    <w:p w:rsidR="00601635" w:rsidRPr="00601635" w:rsidRDefault="00601635" w:rsidP="00601635">
      <w:pPr>
        <w:spacing w:after="0" w:line="240" w:lineRule="auto"/>
        <w:jc w:val="both"/>
        <w:rPr>
          <w:rFonts w:ascii="Arial" w:eastAsia="Calibri" w:hAnsi="Arial" w:cs="Arial"/>
          <w:lang w:val="en-ZA"/>
        </w:rPr>
      </w:pPr>
    </w:p>
    <w:p w:rsidR="00601635" w:rsidRPr="00601635" w:rsidRDefault="00601635" w:rsidP="00601635">
      <w:pPr>
        <w:spacing w:after="0" w:line="240" w:lineRule="auto"/>
        <w:jc w:val="both"/>
        <w:rPr>
          <w:rFonts w:ascii="Arial" w:eastAsia="Calibri" w:hAnsi="Arial" w:cs="Arial"/>
          <w:lang w:val="en-ZA"/>
        </w:rPr>
      </w:pPr>
      <w:r w:rsidRPr="00601635">
        <w:rPr>
          <w:rFonts w:ascii="Arial" w:eastAsia="Calibri" w:hAnsi="Arial" w:cs="Arial"/>
          <w:lang w:val="en-ZA"/>
        </w:rPr>
        <w:t xml:space="preserve">All the information submitted shall be used for the purpose stated above, as mandated by POPIA. The DSI undertakes to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 </w:t>
      </w:r>
    </w:p>
    <w:p w:rsidR="00DF18D4" w:rsidRDefault="00DF18D4"/>
    <w:sectPr w:rsidR="00DF18D4" w:rsidSect="00B2277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8B" w:rsidRDefault="00FD1A8B" w:rsidP="00E27891">
      <w:pPr>
        <w:spacing w:after="0" w:line="240" w:lineRule="auto"/>
      </w:pPr>
      <w:r>
        <w:separator/>
      </w:r>
    </w:p>
  </w:endnote>
  <w:endnote w:type="continuationSeparator" w:id="0">
    <w:p w:rsidR="00FD1A8B" w:rsidRDefault="00FD1A8B" w:rsidP="00E2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57964"/>
      <w:docPartObj>
        <w:docPartGallery w:val="Page Numbers (Bottom of Page)"/>
        <w:docPartUnique/>
      </w:docPartObj>
    </w:sdtPr>
    <w:sdtEndPr>
      <w:rPr>
        <w:noProof/>
      </w:rPr>
    </w:sdtEndPr>
    <w:sdtContent>
      <w:p w:rsidR="00B22775" w:rsidRDefault="00FD1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22775" w:rsidRDefault="00FD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8B" w:rsidRDefault="00FD1A8B" w:rsidP="00E27891">
      <w:pPr>
        <w:spacing w:after="0" w:line="240" w:lineRule="auto"/>
      </w:pPr>
      <w:r>
        <w:separator/>
      </w:r>
    </w:p>
  </w:footnote>
  <w:footnote w:type="continuationSeparator" w:id="0">
    <w:p w:rsidR="00FD1A8B" w:rsidRDefault="00FD1A8B" w:rsidP="00E2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60" w:rsidRDefault="00FD1A8B">
    <w:pPr>
      <w:pStyle w:val="Header"/>
    </w:pPr>
    <w:r>
      <w:rPr>
        <w:noProof/>
      </w:rPr>
      <w:drawing>
        <wp:anchor distT="0" distB="0" distL="114300" distR="114300" simplePos="0" relativeHeight="251659264" behindDoc="1" locked="0" layoutInCell="1" allowOverlap="1" wp14:anchorId="1AF8DE33" wp14:editId="58710D10">
          <wp:simplePos x="0" y="0"/>
          <wp:positionH relativeFrom="margin">
            <wp:posOffset>5223096</wp:posOffset>
          </wp:positionH>
          <wp:positionV relativeFrom="paragraph">
            <wp:posOffset>-146050</wp:posOffset>
          </wp:positionV>
          <wp:extent cx="1028700" cy="596900"/>
          <wp:effectExtent l="0" t="0" r="0" b="0"/>
          <wp:wrapTight wrapText="bothSides">
            <wp:wrapPolygon edited="0">
              <wp:start x="0" y="0"/>
              <wp:lineTo x="0" y="20681"/>
              <wp:lineTo x="21200" y="20681"/>
              <wp:lineTo x="21200" y="0"/>
              <wp:lineTo x="0" y="0"/>
            </wp:wrapPolygon>
          </wp:wrapTight>
          <wp:docPr id="1" name="Picture 1" descr="Description: Description: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14E" w:rsidRPr="00590CE9">
      <w:rPr>
        <w:rFonts w:ascii="Arial" w:hAnsi="Arial" w:cs="Arial"/>
        <w:noProof/>
        <w:color w:val="1F497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75pt;height:58.5pt;visibility:visible">
          <v:imagedata r:id="rId2" r:href="rId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60" w:rsidRDefault="00FD1A8B">
    <w:pPr>
      <w:pStyle w:val="Header"/>
    </w:pPr>
    <w:r>
      <w:rPr>
        <w:noProof/>
      </w:rPr>
      <w:drawing>
        <wp:anchor distT="0" distB="0" distL="114300" distR="114300" simplePos="0" relativeHeight="251660288" behindDoc="1" locked="0" layoutInCell="1" allowOverlap="1" wp14:anchorId="040F040B" wp14:editId="4F1ADCAF">
          <wp:simplePos x="0" y="0"/>
          <wp:positionH relativeFrom="margin">
            <wp:posOffset>5001895</wp:posOffset>
          </wp:positionH>
          <wp:positionV relativeFrom="paragraph">
            <wp:posOffset>9525</wp:posOffset>
          </wp:positionV>
          <wp:extent cx="1213485" cy="942975"/>
          <wp:effectExtent l="0" t="0" r="5715" b="9525"/>
          <wp:wrapTight wrapText="bothSides">
            <wp:wrapPolygon edited="0">
              <wp:start x="0" y="0"/>
              <wp:lineTo x="0" y="21382"/>
              <wp:lineTo x="21363" y="21382"/>
              <wp:lineTo x="21363" y="0"/>
              <wp:lineTo x="0" y="0"/>
            </wp:wrapPolygon>
          </wp:wrapTight>
          <wp:docPr id="2" name="Picture 2" descr="Description: Description: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E2E">
      <w:rPr>
        <w:rFonts w:ascii="Times New Roman" w:eastAsia="Times New Roman" w:hAnsi="Times New Roman" w:cs="Times New Roman"/>
        <w:noProof/>
        <w:sz w:val="24"/>
        <w:szCs w:val="20"/>
      </w:rPr>
      <w:drawing>
        <wp:inline distT="0" distB="0" distL="0" distR="0" wp14:anchorId="5490F260" wp14:editId="57AF2DAE">
          <wp:extent cx="1618099" cy="11391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9497" cy="116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424C"/>
    <w:multiLevelType w:val="multilevel"/>
    <w:tmpl w:val="276019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47E4"/>
    <w:multiLevelType w:val="multilevel"/>
    <w:tmpl w:val="694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2B52"/>
    <w:multiLevelType w:val="hybridMultilevel"/>
    <w:tmpl w:val="BE8A632A"/>
    <w:lvl w:ilvl="0" w:tplc="61EAC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81E27"/>
    <w:multiLevelType w:val="multilevel"/>
    <w:tmpl w:val="FF7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70AC5"/>
    <w:multiLevelType w:val="multilevel"/>
    <w:tmpl w:val="BAB2E9E6"/>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65892"/>
    <w:multiLevelType w:val="hybridMultilevel"/>
    <w:tmpl w:val="7644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3F92"/>
    <w:multiLevelType w:val="hybridMultilevel"/>
    <w:tmpl w:val="07606E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345D6"/>
    <w:multiLevelType w:val="hybridMultilevel"/>
    <w:tmpl w:val="D92C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4A0150"/>
    <w:multiLevelType w:val="hybridMultilevel"/>
    <w:tmpl w:val="F8AA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F2680"/>
    <w:multiLevelType w:val="hybridMultilevel"/>
    <w:tmpl w:val="7E2E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52630"/>
    <w:multiLevelType w:val="hybridMultilevel"/>
    <w:tmpl w:val="631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C10AC"/>
    <w:multiLevelType w:val="hybridMultilevel"/>
    <w:tmpl w:val="A11E6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3"/>
  </w:num>
  <w:num w:numId="5">
    <w:abstractNumId w:val="8"/>
  </w:num>
  <w:num w:numId="6">
    <w:abstractNumId w:val="6"/>
  </w:num>
  <w:num w:numId="7">
    <w:abstractNumId w:val="1"/>
  </w:num>
  <w:num w:numId="8">
    <w:abstractNumId w:val="0"/>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0C"/>
    <w:rsid w:val="0007714E"/>
    <w:rsid w:val="00454E70"/>
    <w:rsid w:val="004E3E4A"/>
    <w:rsid w:val="005869F5"/>
    <w:rsid w:val="00601635"/>
    <w:rsid w:val="006D302E"/>
    <w:rsid w:val="0077030C"/>
    <w:rsid w:val="008B40EA"/>
    <w:rsid w:val="008E06CA"/>
    <w:rsid w:val="00B57B2A"/>
    <w:rsid w:val="00BA42E7"/>
    <w:rsid w:val="00BB1855"/>
    <w:rsid w:val="00DB264C"/>
    <w:rsid w:val="00DB5C27"/>
    <w:rsid w:val="00DF18D4"/>
    <w:rsid w:val="00E27891"/>
    <w:rsid w:val="00FA370B"/>
    <w:rsid w:val="00FD1A8B"/>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672F"/>
  <w15:chartTrackingRefBased/>
  <w15:docId w15:val="{0676427B-997B-4C34-AD39-5EEE876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0C"/>
    <w:pPr>
      <w:ind w:left="720"/>
      <w:contextualSpacing/>
    </w:pPr>
  </w:style>
  <w:style w:type="paragraph" w:styleId="NoSpacing">
    <w:name w:val="No Spacing"/>
    <w:uiPriority w:val="1"/>
    <w:qFormat/>
    <w:rsid w:val="0077030C"/>
    <w:pPr>
      <w:spacing w:after="0" w:line="240" w:lineRule="auto"/>
    </w:pPr>
  </w:style>
  <w:style w:type="paragraph" w:customStyle="1" w:styleId="Default">
    <w:name w:val="Default"/>
    <w:rsid w:val="0077030C"/>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Header">
    <w:name w:val="header"/>
    <w:basedOn w:val="Normal"/>
    <w:link w:val="HeaderChar"/>
    <w:uiPriority w:val="99"/>
    <w:unhideWhenUsed/>
    <w:rsid w:val="0077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0C"/>
  </w:style>
  <w:style w:type="paragraph" w:styleId="Footer">
    <w:name w:val="footer"/>
    <w:basedOn w:val="Normal"/>
    <w:link w:val="FooterChar"/>
    <w:uiPriority w:val="99"/>
    <w:unhideWhenUsed/>
    <w:rsid w:val="0077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0C"/>
  </w:style>
  <w:style w:type="character" w:styleId="Hyperlink">
    <w:name w:val="Hyperlink"/>
    <w:basedOn w:val="DefaultParagraphFont"/>
    <w:uiPriority w:val="99"/>
    <w:unhideWhenUsed/>
    <w:rsid w:val="0077030C"/>
    <w:rPr>
      <w:color w:val="0563C1"/>
      <w:u w:val="single"/>
    </w:rPr>
  </w:style>
  <w:style w:type="table" w:styleId="TableGrid">
    <w:name w:val="Table Grid"/>
    <w:basedOn w:val="TableNormal"/>
    <w:uiPriority w:val="59"/>
    <w:rsid w:val="0077030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E06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27891"/>
    <w:rPr>
      <w:i/>
      <w:iCs/>
    </w:rPr>
  </w:style>
  <w:style w:type="character" w:styleId="Strong">
    <w:name w:val="Strong"/>
    <w:basedOn w:val="DefaultParagraphFont"/>
    <w:uiPriority w:val="22"/>
    <w:qFormat/>
    <w:rsid w:val="00E27891"/>
    <w:rPr>
      <w:b/>
      <w:bCs/>
    </w:rPr>
  </w:style>
  <w:style w:type="character" w:styleId="UnresolvedMention">
    <w:name w:val="Unresolved Mention"/>
    <w:basedOn w:val="DefaultParagraphFont"/>
    <w:uiPriority w:val="99"/>
    <w:semiHidden/>
    <w:unhideWhenUsed/>
    <w:rsid w:val="0045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6088">
      <w:bodyDiv w:val="1"/>
      <w:marLeft w:val="0"/>
      <w:marRight w:val="0"/>
      <w:marTop w:val="0"/>
      <w:marBottom w:val="0"/>
      <w:divBdr>
        <w:top w:val="none" w:sz="0" w:space="0" w:color="auto"/>
        <w:left w:val="none" w:sz="0" w:space="0" w:color="auto"/>
        <w:bottom w:val="none" w:sz="0" w:space="0" w:color="auto"/>
        <w:right w:val="none" w:sz="0" w:space="0" w:color="auto"/>
      </w:divBdr>
    </w:div>
    <w:div w:id="938828814">
      <w:bodyDiv w:val="1"/>
      <w:marLeft w:val="0"/>
      <w:marRight w:val="0"/>
      <w:marTop w:val="0"/>
      <w:marBottom w:val="0"/>
      <w:divBdr>
        <w:top w:val="none" w:sz="0" w:space="0" w:color="auto"/>
        <w:left w:val="none" w:sz="0" w:space="0" w:color="auto"/>
        <w:bottom w:val="none" w:sz="0" w:space="0" w:color="auto"/>
        <w:right w:val="none" w:sz="0" w:space="0" w:color="auto"/>
      </w:divBdr>
      <w:divsChild>
        <w:div w:id="1080177337">
          <w:marLeft w:val="0"/>
          <w:marRight w:val="0"/>
          <w:marTop w:val="0"/>
          <w:marBottom w:val="0"/>
          <w:divBdr>
            <w:top w:val="none" w:sz="0" w:space="0" w:color="auto"/>
            <w:left w:val="none" w:sz="0" w:space="0" w:color="auto"/>
            <w:bottom w:val="none" w:sz="0" w:space="0" w:color="auto"/>
            <w:right w:val="none" w:sz="0" w:space="0" w:color="auto"/>
          </w:divBdr>
          <w:divsChild>
            <w:div w:id="1219173977">
              <w:marLeft w:val="0"/>
              <w:marRight w:val="0"/>
              <w:marTop w:val="0"/>
              <w:marBottom w:val="0"/>
              <w:divBdr>
                <w:top w:val="none" w:sz="0" w:space="0" w:color="auto"/>
                <w:left w:val="none" w:sz="0" w:space="0" w:color="auto"/>
                <w:bottom w:val="none" w:sz="0" w:space="0" w:color="auto"/>
                <w:right w:val="none" w:sz="0" w:space="0" w:color="auto"/>
              </w:divBdr>
            </w:div>
          </w:divsChild>
        </w:div>
        <w:div w:id="21901560">
          <w:marLeft w:val="0"/>
          <w:marRight w:val="0"/>
          <w:marTop w:val="0"/>
          <w:marBottom w:val="0"/>
          <w:divBdr>
            <w:top w:val="none" w:sz="0" w:space="0" w:color="auto"/>
            <w:left w:val="none" w:sz="0" w:space="0" w:color="auto"/>
            <w:bottom w:val="none" w:sz="0" w:space="0" w:color="auto"/>
            <w:right w:val="none" w:sz="0" w:space="0" w:color="auto"/>
          </w:divBdr>
          <w:divsChild>
            <w:div w:id="1857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311">
      <w:bodyDiv w:val="1"/>
      <w:marLeft w:val="0"/>
      <w:marRight w:val="0"/>
      <w:marTop w:val="0"/>
      <w:marBottom w:val="0"/>
      <w:divBdr>
        <w:top w:val="none" w:sz="0" w:space="0" w:color="auto"/>
        <w:left w:val="none" w:sz="0" w:space="0" w:color="auto"/>
        <w:bottom w:val="none" w:sz="0" w:space="0" w:color="auto"/>
        <w:right w:val="none" w:sz="0" w:space="0" w:color="auto"/>
      </w:divBdr>
      <w:divsChild>
        <w:div w:id="1095319348">
          <w:marLeft w:val="0"/>
          <w:marRight w:val="0"/>
          <w:marTop w:val="0"/>
          <w:marBottom w:val="0"/>
          <w:divBdr>
            <w:top w:val="none" w:sz="0" w:space="0" w:color="auto"/>
            <w:left w:val="none" w:sz="0" w:space="0" w:color="auto"/>
            <w:bottom w:val="none" w:sz="0" w:space="0" w:color="auto"/>
            <w:right w:val="none" w:sz="0" w:space="0" w:color="auto"/>
          </w:divBdr>
          <w:divsChild>
            <w:div w:id="318071913">
              <w:marLeft w:val="0"/>
              <w:marRight w:val="0"/>
              <w:marTop w:val="0"/>
              <w:marBottom w:val="0"/>
              <w:divBdr>
                <w:top w:val="none" w:sz="0" w:space="0" w:color="auto"/>
                <w:left w:val="none" w:sz="0" w:space="0" w:color="auto"/>
                <w:bottom w:val="none" w:sz="0" w:space="0" w:color="auto"/>
                <w:right w:val="none" w:sz="0" w:space="0" w:color="auto"/>
              </w:divBdr>
              <w:divsChild>
                <w:div w:id="611521328">
                  <w:marLeft w:val="0"/>
                  <w:marRight w:val="0"/>
                  <w:marTop w:val="0"/>
                  <w:marBottom w:val="0"/>
                  <w:divBdr>
                    <w:top w:val="none" w:sz="0" w:space="0" w:color="auto"/>
                    <w:left w:val="none" w:sz="0" w:space="0" w:color="auto"/>
                    <w:bottom w:val="none" w:sz="0" w:space="0" w:color="auto"/>
                    <w:right w:val="none" w:sz="0" w:space="0" w:color="auto"/>
                  </w:divBdr>
                  <w:divsChild>
                    <w:div w:id="1650137962">
                      <w:marLeft w:val="0"/>
                      <w:marRight w:val="0"/>
                      <w:marTop w:val="0"/>
                      <w:marBottom w:val="0"/>
                      <w:divBdr>
                        <w:top w:val="none" w:sz="0" w:space="0" w:color="auto"/>
                        <w:left w:val="none" w:sz="0" w:space="0" w:color="auto"/>
                        <w:bottom w:val="none" w:sz="0" w:space="0" w:color="auto"/>
                        <w:right w:val="none" w:sz="0" w:space="0" w:color="auto"/>
                      </w:divBdr>
                      <w:divsChild>
                        <w:div w:id="739671251">
                          <w:marLeft w:val="0"/>
                          <w:marRight w:val="0"/>
                          <w:marTop w:val="0"/>
                          <w:marBottom w:val="0"/>
                          <w:divBdr>
                            <w:top w:val="none" w:sz="0" w:space="0" w:color="auto"/>
                            <w:left w:val="none" w:sz="0" w:space="0" w:color="auto"/>
                            <w:bottom w:val="none" w:sz="0" w:space="0" w:color="auto"/>
                            <w:right w:val="none" w:sz="0" w:space="0" w:color="auto"/>
                          </w:divBdr>
                        </w:div>
                      </w:divsChild>
                    </w:div>
                    <w:div w:id="2004162529">
                      <w:marLeft w:val="0"/>
                      <w:marRight w:val="0"/>
                      <w:marTop w:val="0"/>
                      <w:marBottom w:val="0"/>
                      <w:divBdr>
                        <w:top w:val="none" w:sz="0" w:space="0" w:color="auto"/>
                        <w:left w:val="none" w:sz="0" w:space="0" w:color="auto"/>
                        <w:bottom w:val="none" w:sz="0" w:space="0" w:color="auto"/>
                        <w:right w:val="none" w:sz="0" w:space="0" w:color="auto"/>
                      </w:divBdr>
                      <w:divsChild>
                        <w:div w:id="1306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864">
      <w:bodyDiv w:val="1"/>
      <w:marLeft w:val="0"/>
      <w:marRight w:val="0"/>
      <w:marTop w:val="0"/>
      <w:marBottom w:val="0"/>
      <w:divBdr>
        <w:top w:val="none" w:sz="0" w:space="0" w:color="auto"/>
        <w:left w:val="none" w:sz="0" w:space="0" w:color="auto"/>
        <w:bottom w:val="none" w:sz="0" w:space="0" w:color="auto"/>
        <w:right w:val="none" w:sz="0" w:space="0" w:color="auto"/>
      </w:divBdr>
      <w:divsChild>
        <w:div w:id="338042217">
          <w:marLeft w:val="0"/>
          <w:marRight w:val="0"/>
          <w:marTop w:val="0"/>
          <w:marBottom w:val="0"/>
          <w:divBdr>
            <w:top w:val="none" w:sz="0" w:space="0" w:color="auto"/>
            <w:left w:val="none" w:sz="0" w:space="0" w:color="auto"/>
            <w:bottom w:val="none" w:sz="0" w:space="0" w:color="auto"/>
            <w:right w:val="none" w:sz="0" w:space="0" w:color="auto"/>
          </w:divBdr>
          <w:divsChild>
            <w:div w:id="2019428283">
              <w:marLeft w:val="0"/>
              <w:marRight w:val="0"/>
              <w:marTop w:val="0"/>
              <w:marBottom w:val="0"/>
              <w:divBdr>
                <w:top w:val="none" w:sz="0" w:space="0" w:color="auto"/>
                <w:left w:val="none" w:sz="0" w:space="0" w:color="auto"/>
                <w:bottom w:val="none" w:sz="0" w:space="0" w:color="auto"/>
                <w:right w:val="none" w:sz="0" w:space="0" w:color="auto"/>
              </w:divBdr>
              <w:divsChild>
                <w:div w:id="212934571">
                  <w:marLeft w:val="0"/>
                  <w:marRight w:val="0"/>
                  <w:marTop w:val="0"/>
                  <w:marBottom w:val="0"/>
                  <w:divBdr>
                    <w:top w:val="none" w:sz="0" w:space="0" w:color="auto"/>
                    <w:left w:val="none" w:sz="0" w:space="0" w:color="auto"/>
                    <w:bottom w:val="none" w:sz="0" w:space="0" w:color="auto"/>
                    <w:right w:val="none" w:sz="0" w:space="0" w:color="auto"/>
                  </w:divBdr>
                  <w:divsChild>
                    <w:div w:id="1999308080">
                      <w:marLeft w:val="0"/>
                      <w:marRight w:val="0"/>
                      <w:marTop w:val="0"/>
                      <w:marBottom w:val="0"/>
                      <w:divBdr>
                        <w:top w:val="none" w:sz="0" w:space="0" w:color="auto"/>
                        <w:left w:val="none" w:sz="0" w:space="0" w:color="auto"/>
                        <w:bottom w:val="none" w:sz="0" w:space="0" w:color="auto"/>
                        <w:right w:val="none" w:sz="0" w:space="0" w:color="auto"/>
                      </w:divBdr>
                      <w:divsChild>
                        <w:div w:id="1911651403">
                          <w:marLeft w:val="0"/>
                          <w:marRight w:val="0"/>
                          <w:marTop w:val="0"/>
                          <w:marBottom w:val="0"/>
                          <w:divBdr>
                            <w:top w:val="none" w:sz="0" w:space="0" w:color="auto"/>
                            <w:left w:val="none" w:sz="0" w:space="0" w:color="auto"/>
                            <w:bottom w:val="none" w:sz="0" w:space="0" w:color="auto"/>
                            <w:right w:val="none" w:sz="0" w:space="0" w:color="auto"/>
                          </w:divBdr>
                          <w:divsChild>
                            <w:div w:id="17013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62556">
          <w:marLeft w:val="0"/>
          <w:marRight w:val="0"/>
          <w:marTop w:val="0"/>
          <w:marBottom w:val="0"/>
          <w:divBdr>
            <w:top w:val="none" w:sz="0" w:space="0" w:color="auto"/>
            <w:left w:val="none" w:sz="0" w:space="0" w:color="auto"/>
            <w:bottom w:val="none" w:sz="0" w:space="0" w:color="auto"/>
            <w:right w:val="none" w:sz="0" w:space="0" w:color="auto"/>
          </w:divBdr>
          <w:divsChild>
            <w:div w:id="1362826039">
              <w:marLeft w:val="0"/>
              <w:marRight w:val="0"/>
              <w:marTop w:val="0"/>
              <w:marBottom w:val="0"/>
              <w:divBdr>
                <w:top w:val="none" w:sz="0" w:space="0" w:color="auto"/>
                <w:left w:val="none" w:sz="0" w:space="0" w:color="auto"/>
                <w:bottom w:val="none" w:sz="0" w:space="0" w:color="auto"/>
                <w:right w:val="none" w:sz="0" w:space="0" w:color="auto"/>
              </w:divBdr>
              <w:divsChild>
                <w:div w:id="683553878">
                  <w:marLeft w:val="0"/>
                  <w:marRight w:val="0"/>
                  <w:marTop w:val="0"/>
                  <w:marBottom w:val="0"/>
                  <w:divBdr>
                    <w:top w:val="none" w:sz="0" w:space="0" w:color="auto"/>
                    <w:left w:val="none" w:sz="0" w:space="0" w:color="auto"/>
                    <w:bottom w:val="none" w:sz="0" w:space="0" w:color="auto"/>
                    <w:right w:val="none" w:sz="0" w:space="0" w:color="auto"/>
                  </w:divBdr>
                  <w:divsChild>
                    <w:div w:id="1180045220">
                      <w:marLeft w:val="0"/>
                      <w:marRight w:val="0"/>
                      <w:marTop w:val="0"/>
                      <w:marBottom w:val="0"/>
                      <w:divBdr>
                        <w:top w:val="none" w:sz="0" w:space="0" w:color="auto"/>
                        <w:left w:val="none" w:sz="0" w:space="0" w:color="auto"/>
                        <w:bottom w:val="none" w:sz="0" w:space="0" w:color="auto"/>
                        <w:right w:val="none" w:sz="0" w:space="0" w:color="auto"/>
                      </w:divBdr>
                      <w:divsChild>
                        <w:div w:id="1338074484">
                          <w:marLeft w:val="0"/>
                          <w:marRight w:val="0"/>
                          <w:marTop w:val="0"/>
                          <w:marBottom w:val="0"/>
                          <w:divBdr>
                            <w:top w:val="none" w:sz="0" w:space="0" w:color="auto"/>
                            <w:left w:val="none" w:sz="0" w:space="0" w:color="auto"/>
                            <w:bottom w:val="none" w:sz="0" w:space="0" w:color="auto"/>
                            <w:right w:val="none" w:sz="0" w:space="0" w:color="auto"/>
                          </w:divBdr>
                        </w:div>
                      </w:divsChild>
                    </w:div>
                    <w:div w:id="1738672253">
                      <w:marLeft w:val="0"/>
                      <w:marRight w:val="0"/>
                      <w:marTop w:val="0"/>
                      <w:marBottom w:val="0"/>
                      <w:divBdr>
                        <w:top w:val="none" w:sz="0" w:space="0" w:color="auto"/>
                        <w:left w:val="none" w:sz="0" w:space="0" w:color="auto"/>
                        <w:bottom w:val="none" w:sz="0" w:space="0" w:color="auto"/>
                        <w:right w:val="none" w:sz="0" w:space="0" w:color="auto"/>
                      </w:divBdr>
                      <w:divsChild>
                        <w:div w:id="4687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esastap.org.za" TargetMode="External"/><Relationship Id="rId13" Type="http://schemas.openxmlformats.org/officeDocument/2006/relationships/hyperlink" Target="mailto:ntombi.mchuba@dst.gov.z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sof.eu/about-esof/#" TargetMode="External"/><Relationship Id="rId12" Type="http://schemas.openxmlformats.org/officeDocument/2006/relationships/hyperlink" Target="mailto:tugela.matubatuba@dst.gov.z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applications@esastap.org.za" TargetMode="External"/><Relationship Id="rId10" Type="http://schemas.openxmlformats.org/officeDocument/2006/relationships/hyperlink" Target="mailto:contact@esastap.org.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s@esastap.org.za" TargetMode="External"/><Relationship Id="rId14" Type="http://schemas.openxmlformats.org/officeDocument/2006/relationships/hyperlink" Target="mailto:applications@esastap.org.za"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4.jpg@01D5DAA3.AD0C0C30" TargetMode="External"/><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Tugela Dlamini</dc:creator>
  <cp:keywords/>
  <dc:description/>
  <cp:lastModifiedBy>Tugela Dlamini</cp:lastModifiedBy>
  <cp:revision>4</cp:revision>
  <dcterms:created xsi:type="dcterms:W3CDTF">2022-06-01T14:12:00Z</dcterms:created>
  <dcterms:modified xsi:type="dcterms:W3CDTF">2022-06-02T01:28:00Z</dcterms:modified>
</cp:coreProperties>
</file>